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B7F088" w14:textId="77777777" w:rsidR="009F13EF" w:rsidRPr="005D6C80" w:rsidRDefault="009F13EF" w:rsidP="00191D3B">
      <w:pPr>
        <w:spacing w:line="360" w:lineRule="auto"/>
        <w:rPr>
          <w:rFonts w:cs="Arial"/>
          <w:szCs w:val="24"/>
        </w:rPr>
      </w:pPr>
    </w:p>
    <w:p w14:paraId="6F9345C7" w14:textId="77777777" w:rsidR="009F13EF" w:rsidRPr="003B27A2" w:rsidRDefault="00E41E86" w:rsidP="00191D3B">
      <w:pPr>
        <w:spacing w:line="360" w:lineRule="auto"/>
        <w:rPr>
          <w:rFonts w:cs="Arial"/>
          <w:szCs w:val="24"/>
        </w:rPr>
      </w:pPr>
      <w:r w:rsidRPr="003B27A2">
        <w:rPr>
          <w:rFonts w:cs="Arial"/>
          <w:noProof/>
          <w:szCs w:val="24"/>
        </w:rPr>
        <w:drawing>
          <wp:anchor distT="0" distB="0" distL="114300" distR="114300" simplePos="0" relativeHeight="251632640" behindDoc="0" locked="0" layoutInCell="1" allowOverlap="1" wp14:anchorId="26315917" wp14:editId="4E338F70">
            <wp:simplePos x="0" y="0"/>
            <wp:positionH relativeFrom="column">
              <wp:posOffset>302895</wp:posOffset>
            </wp:positionH>
            <wp:positionV relativeFrom="paragraph">
              <wp:posOffset>35560</wp:posOffset>
            </wp:positionV>
            <wp:extent cx="2668905" cy="1105535"/>
            <wp:effectExtent l="0" t="0" r="0" b="0"/>
            <wp:wrapNone/>
            <wp:docPr id="946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E238" w14:textId="59A21262" w:rsidR="009F13EF" w:rsidRPr="003B27A2" w:rsidRDefault="007A3151" w:rsidP="00191D3B">
      <w:pPr>
        <w:spacing w:line="360" w:lineRule="auto"/>
        <w:rPr>
          <w:rFonts w:cs="Arial"/>
          <w:szCs w:val="24"/>
        </w:rPr>
      </w:pPr>
      <w:bookmarkStart w:id="0" w:name="_GoBack"/>
      <w:r w:rsidRPr="003B27A2">
        <w:rPr>
          <w:rFonts w:cs="Arial"/>
          <w:noProof/>
          <w:szCs w:val="24"/>
        </w:rPr>
        <w:drawing>
          <wp:anchor distT="0" distB="0" distL="114300" distR="114300" simplePos="0" relativeHeight="251635712" behindDoc="0" locked="0" layoutInCell="1" allowOverlap="1" wp14:anchorId="68D902EE" wp14:editId="3ADAD684">
            <wp:simplePos x="0" y="0"/>
            <wp:positionH relativeFrom="column">
              <wp:posOffset>4665032</wp:posOffset>
            </wp:positionH>
            <wp:positionV relativeFrom="paragraph">
              <wp:posOffset>29210</wp:posOffset>
            </wp:positionV>
            <wp:extent cx="791845" cy="791845"/>
            <wp:effectExtent l="0" t="0" r="8255" b="8255"/>
            <wp:wrapNone/>
            <wp:docPr id="9477" name="Рисунок 878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E86" w:rsidRPr="003B27A2">
        <w:rPr>
          <w:rFonts w:cs="Arial"/>
          <w:noProof/>
          <w:szCs w:val="24"/>
        </w:rPr>
        <w:drawing>
          <wp:anchor distT="0" distB="0" distL="114300" distR="114300" simplePos="0" relativeHeight="251634688" behindDoc="0" locked="0" layoutInCell="1" allowOverlap="1" wp14:anchorId="59AE3185" wp14:editId="39A826C6">
            <wp:simplePos x="0" y="0"/>
            <wp:positionH relativeFrom="column">
              <wp:posOffset>5652135</wp:posOffset>
            </wp:positionH>
            <wp:positionV relativeFrom="paragraph">
              <wp:posOffset>29210</wp:posOffset>
            </wp:positionV>
            <wp:extent cx="838835" cy="793115"/>
            <wp:effectExtent l="0" t="0" r="0" b="6985"/>
            <wp:wrapNone/>
            <wp:docPr id="9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243B7329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17BDA644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61A04549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5C8EDF67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1F152004" w14:textId="77777777" w:rsidR="00E46301" w:rsidRPr="003B27A2" w:rsidRDefault="00E46301" w:rsidP="00191D3B">
      <w:pPr>
        <w:spacing w:line="360" w:lineRule="auto"/>
        <w:rPr>
          <w:rFonts w:cs="Arial"/>
          <w:szCs w:val="24"/>
        </w:rPr>
      </w:pPr>
    </w:p>
    <w:p w14:paraId="087A0CC7" w14:textId="77777777" w:rsidR="00E46301" w:rsidRPr="003B27A2" w:rsidRDefault="00E46301" w:rsidP="00191D3B">
      <w:pPr>
        <w:spacing w:line="360" w:lineRule="auto"/>
        <w:rPr>
          <w:rFonts w:cs="Arial"/>
          <w:szCs w:val="24"/>
        </w:rPr>
      </w:pPr>
    </w:p>
    <w:p w14:paraId="4D48E12B" w14:textId="77777777" w:rsidR="00E46301" w:rsidRPr="003B27A2" w:rsidRDefault="00E46301" w:rsidP="00191D3B">
      <w:pPr>
        <w:spacing w:line="360" w:lineRule="auto"/>
        <w:rPr>
          <w:rFonts w:cs="Arial"/>
          <w:szCs w:val="24"/>
        </w:rPr>
      </w:pPr>
    </w:p>
    <w:p w14:paraId="7FF31545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40E9B59F" w14:textId="77777777" w:rsidR="00191D3B" w:rsidRPr="003B27A2" w:rsidRDefault="00191D3B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>СЧЕТЧИКИ ЭЛЕКТРИЧЕСКОЙ ЭНЕРГИИ</w:t>
      </w:r>
    </w:p>
    <w:p w14:paraId="60E97917" w14:textId="77777777" w:rsidR="00191D3B" w:rsidRPr="003B27A2" w:rsidRDefault="00191D3B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 xml:space="preserve">ОДНОФАЗНЫЕ </w:t>
      </w:r>
      <w:r w:rsidRPr="003B27A2">
        <w:rPr>
          <w:rFonts w:cs="Arial"/>
          <w:caps/>
          <w:szCs w:val="24"/>
        </w:rPr>
        <w:t>МНОГОФУНКЦИОНАЛЬНЫЕ</w:t>
      </w:r>
    </w:p>
    <w:p w14:paraId="139BF707" w14:textId="77D74982" w:rsidR="009F13EF" w:rsidRPr="003B27A2" w:rsidRDefault="00191D3B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>НЕВА СТ2</w:t>
      </w:r>
    </w:p>
    <w:p w14:paraId="192BFE7C" w14:textId="77777777" w:rsidR="00191D3B" w:rsidRPr="003B27A2" w:rsidRDefault="00191D3B" w:rsidP="00191D3B">
      <w:pPr>
        <w:spacing w:line="360" w:lineRule="auto"/>
        <w:jc w:val="center"/>
        <w:rPr>
          <w:rFonts w:cs="Arial"/>
          <w:szCs w:val="24"/>
        </w:rPr>
      </w:pPr>
    </w:p>
    <w:p w14:paraId="47CE9112" w14:textId="77777777" w:rsidR="00191D3B" w:rsidRPr="003B27A2" w:rsidRDefault="00191D3B" w:rsidP="00191D3B">
      <w:pPr>
        <w:spacing w:line="360" w:lineRule="auto"/>
        <w:jc w:val="center"/>
        <w:rPr>
          <w:rFonts w:cs="Arial"/>
          <w:szCs w:val="24"/>
        </w:rPr>
      </w:pPr>
    </w:p>
    <w:p w14:paraId="606B2EA4" w14:textId="77777777" w:rsidR="00191D3B" w:rsidRPr="003B27A2" w:rsidRDefault="00191D3B" w:rsidP="00191D3B">
      <w:pPr>
        <w:spacing w:line="360" w:lineRule="auto"/>
        <w:jc w:val="center"/>
        <w:rPr>
          <w:rFonts w:cs="Arial"/>
          <w:szCs w:val="24"/>
        </w:rPr>
      </w:pPr>
    </w:p>
    <w:p w14:paraId="61607373" w14:textId="77777777" w:rsidR="009F13EF" w:rsidRPr="003B27A2" w:rsidRDefault="009F13EF" w:rsidP="00191D3B">
      <w:pPr>
        <w:spacing w:line="360" w:lineRule="auto"/>
        <w:jc w:val="center"/>
        <w:rPr>
          <w:rFonts w:cs="Arial"/>
          <w:szCs w:val="24"/>
        </w:rPr>
      </w:pPr>
    </w:p>
    <w:p w14:paraId="4C39ED8D" w14:textId="77777777" w:rsidR="00E46301" w:rsidRPr="003B27A2" w:rsidRDefault="00E46301" w:rsidP="00191D3B">
      <w:pPr>
        <w:spacing w:line="360" w:lineRule="auto"/>
        <w:jc w:val="center"/>
        <w:rPr>
          <w:rFonts w:cs="Arial"/>
          <w:szCs w:val="24"/>
        </w:rPr>
      </w:pPr>
    </w:p>
    <w:p w14:paraId="655B0DD7" w14:textId="77777777" w:rsidR="009F13EF" w:rsidRPr="003B27A2" w:rsidRDefault="009F13EF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>Руководство по эксплуатации</w:t>
      </w:r>
    </w:p>
    <w:p w14:paraId="712EE637" w14:textId="5254FE01" w:rsidR="009F13EF" w:rsidRPr="003B27A2" w:rsidRDefault="00191D3B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>ТАСВ.411152.014</w:t>
      </w:r>
      <w:r w:rsidR="001267B1" w:rsidRPr="003B27A2">
        <w:rPr>
          <w:rFonts w:cs="Arial"/>
          <w:szCs w:val="24"/>
        </w:rPr>
        <w:t xml:space="preserve"> РЭ </w:t>
      </w:r>
      <w:r w:rsidR="00A818A4" w:rsidRPr="003B27A2">
        <w:rPr>
          <w:rFonts w:cs="Arial"/>
          <w:szCs w:val="24"/>
        </w:rPr>
        <w:t xml:space="preserve"> Р</w:t>
      </w:r>
      <w:r w:rsidR="00B854C9" w:rsidRPr="003B27A2">
        <w:rPr>
          <w:rFonts w:cs="Arial"/>
          <w:szCs w:val="24"/>
        </w:rPr>
        <w:t>ев</w:t>
      </w:r>
      <w:r w:rsidR="001267B1" w:rsidRPr="003B27A2">
        <w:rPr>
          <w:rFonts w:cs="Arial"/>
          <w:szCs w:val="24"/>
        </w:rPr>
        <w:t>.</w:t>
      </w:r>
      <w:r w:rsidR="00292C2D" w:rsidRPr="003B27A2">
        <w:rPr>
          <w:rFonts w:cs="Arial"/>
          <w:szCs w:val="24"/>
        </w:rPr>
        <w:t xml:space="preserve"> </w:t>
      </w:r>
      <w:r w:rsidRPr="003B27A2">
        <w:rPr>
          <w:rFonts w:cs="Arial"/>
          <w:szCs w:val="24"/>
        </w:rPr>
        <w:t>1</w:t>
      </w:r>
    </w:p>
    <w:p w14:paraId="2F42C883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30131F3C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68A20BDF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2BAE6A5E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5D335164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14C660D7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4F8F725E" w14:textId="77777777" w:rsidR="00191D3B" w:rsidRPr="003B27A2" w:rsidRDefault="00191D3B" w:rsidP="00191D3B">
      <w:pPr>
        <w:spacing w:line="360" w:lineRule="auto"/>
        <w:rPr>
          <w:rFonts w:cs="Arial"/>
          <w:szCs w:val="24"/>
        </w:rPr>
      </w:pPr>
    </w:p>
    <w:p w14:paraId="4D235B1C" w14:textId="77777777" w:rsidR="00191D3B" w:rsidRPr="003B27A2" w:rsidRDefault="00191D3B" w:rsidP="00191D3B">
      <w:pPr>
        <w:spacing w:line="360" w:lineRule="auto"/>
        <w:rPr>
          <w:rFonts w:cs="Arial"/>
          <w:szCs w:val="24"/>
        </w:rPr>
      </w:pPr>
    </w:p>
    <w:p w14:paraId="07183C79" w14:textId="77777777" w:rsidR="00AF1A3C" w:rsidRPr="003B27A2" w:rsidRDefault="00AF1A3C" w:rsidP="00191D3B">
      <w:pPr>
        <w:spacing w:line="360" w:lineRule="auto"/>
        <w:rPr>
          <w:rFonts w:cs="Arial"/>
          <w:szCs w:val="24"/>
        </w:rPr>
      </w:pPr>
    </w:p>
    <w:p w14:paraId="47D4AF5F" w14:textId="77777777" w:rsidR="00AF1A3C" w:rsidRPr="003B27A2" w:rsidRDefault="00AF1A3C" w:rsidP="00191D3B">
      <w:pPr>
        <w:spacing w:line="360" w:lineRule="auto"/>
        <w:rPr>
          <w:rFonts w:cs="Arial"/>
          <w:szCs w:val="24"/>
        </w:rPr>
      </w:pPr>
    </w:p>
    <w:p w14:paraId="455898F1" w14:textId="77777777" w:rsidR="00AF1A3C" w:rsidRPr="003B27A2" w:rsidRDefault="00AF1A3C" w:rsidP="00191D3B">
      <w:pPr>
        <w:spacing w:line="360" w:lineRule="auto"/>
        <w:rPr>
          <w:rFonts w:cs="Arial"/>
          <w:szCs w:val="24"/>
        </w:rPr>
      </w:pPr>
    </w:p>
    <w:p w14:paraId="72F02FB0" w14:textId="77777777" w:rsidR="00AF1A3C" w:rsidRPr="003B27A2" w:rsidRDefault="00AF1A3C" w:rsidP="00191D3B">
      <w:pPr>
        <w:spacing w:line="360" w:lineRule="auto"/>
        <w:rPr>
          <w:rFonts w:cs="Arial"/>
          <w:szCs w:val="24"/>
        </w:rPr>
      </w:pPr>
    </w:p>
    <w:p w14:paraId="060DC269" w14:textId="77777777" w:rsidR="009F13EF" w:rsidRPr="003B27A2" w:rsidRDefault="009F13EF" w:rsidP="00191D3B">
      <w:pPr>
        <w:spacing w:line="360" w:lineRule="auto"/>
        <w:rPr>
          <w:rFonts w:cs="Arial"/>
          <w:szCs w:val="24"/>
        </w:rPr>
      </w:pPr>
    </w:p>
    <w:p w14:paraId="58E7F4EF" w14:textId="77777777" w:rsidR="009F13EF" w:rsidRPr="003B27A2" w:rsidRDefault="009F13EF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>Россия</w:t>
      </w:r>
    </w:p>
    <w:p w14:paraId="55AC56E8" w14:textId="77777777" w:rsidR="009F13EF" w:rsidRPr="003B27A2" w:rsidRDefault="009F13EF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>г. Санкт-Петербург</w:t>
      </w:r>
    </w:p>
    <w:p w14:paraId="28A8C16E" w14:textId="77777777" w:rsidR="0057261D" w:rsidRPr="003B27A2" w:rsidRDefault="0057261D" w:rsidP="00191D3B">
      <w:pPr>
        <w:spacing w:line="360" w:lineRule="auto"/>
        <w:jc w:val="center"/>
        <w:rPr>
          <w:rFonts w:cs="Arial"/>
          <w:szCs w:val="24"/>
        </w:rPr>
      </w:pPr>
    </w:p>
    <w:p w14:paraId="75226018" w14:textId="77777777" w:rsidR="009F1FA7" w:rsidRPr="003B27A2" w:rsidRDefault="009F1FA7" w:rsidP="00191D3B">
      <w:pPr>
        <w:pStyle w:val="af9"/>
        <w:tabs>
          <w:tab w:val="left" w:pos="851"/>
        </w:tabs>
        <w:jc w:val="center"/>
        <w:rPr>
          <w:rFonts w:cs="Arial"/>
          <w:b/>
          <w:spacing w:val="6"/>
        </w:rPr>
      </w:pPr>
      <w:r w:rsidRPr="003B27A2">
        <w:rPr>
          <w:rFonts w:cs="Arial"/>
          <w:b/>
          <w:spacing w:val="6"/>
        </w:rPr>
        <w:lastRenderedPageBreak/>
        <w:t>Содержание</w:t>
      </w:r>
    </w:p>
    <w:p w14:paraId="42CD67D6" w14:textId="77777777" w:rsidR="009F1FA7" w:rsidRPr="003B27A2" w:rsidRDefault="009F1FA7" w:rsidP="00191D3B">
      <w:pPr>
        <w:pStyle w:val="af9"/>
        <w:tabs>
          <w:tab w:val="left" w:pos="851"/>
        </w:tabs>
        <w:rPr>
          <w:rFonts w:cs="Arial"/>
          <w:b/>
          <w:spacing w:val="6"/>
        </w:rPr>
      </w:pPr>
    </w:p>
    <w:bookmarkStart w:id="1" w:name="_Toc100419076"/>
    <w:bookmarkStart w:id="2" w:name="_Toc100419323"/>
    <w:p w14:paraId="60180EBA" w14:textId="639E7076" w:rsidR="00A06446" w:rsidRPr="003B27A2" w:rsidRDefault="00A0644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B27A2">
        <w:rPr>
          <w:rFonts w:cs="Arial"/>
          <w:szCs w:val="24"/>
        </w:rPr>
        <w:fldChar w:fldCharType="begin"/>
      </w:r>
      <w:r w:rsidRPr="003B27A2">
        <w:rPr>
          <w:rFonts w:cs="Arial"/>
          <w:szCs w:val="24"/>
        </w:rPr>
        <w:instrText xml:space="preserve"> TOC \o "1-2" \h \z \t "Заголовок1;1" </w:instrText>
      </w:r>
      <w:r w:rsidRPr="003B27A2">
        <w:rPr>
          <w:rFonts w:cs="Arial"/>
          <w:szCs w:val="24"/>
        </w:rPr>
        <w:fldChar w:fldCharType="separate"/>
      </w:r>
      <w:hyperlink w:anchor="_Toc100420752" w:history="1">
        <w:r w:rsidRPr="003B27A2">
          <w:rPr>
            <w:rStyle w:val="af1"/>
            <w:noProof/>
          </w:rPr>
          <w:t>Введение</w:t>
        </w:r>
        <w:r w:rsidRPr="003B27A2">
          <w:rPr>
            <w:noProof/>
            <w:webHidden/>
          </w:rPr>
          <w:tab/>
        </w:r>
        <w:r w:rsidRPr="003B27A2">
          <w:rPr>
            <w:noProof/>
            <w:webHidden/>
          </w:rPr>
          <w:tab/>
        </w:r>
        <w:r w:rsidRPr="003B27A2">
          <w:rPr>
            <w:noProof/>
            <w:webHidden/>
          </w:rPr>
          <w:fldChar w:fldCharType="begin"/>
        </w:r>
        <w:r w:rsidRPr="003B27A2">
          <w:rPr>
            <w:noProof/>
            <w:webHidden/>
          </w:rPr>
          <w:instrText xml:space="preserve"> PAGEREF _Toc100420752 \h </w:instrText>
        </w:r>
        <w:r w:rsidRPr="003B27A2">
          <w:rPr>
            <w:noProof/>
            <w:webHidden/>
          </w:rPr>
        </w:r>
        <w:r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3</w:t>
        </w:r>
        <w:r w:rsidRPr="003B27A2">
          <w:rPr>
            <w:noProof/>
            <w:webHidden/>
          </w:rPr>
          <w:fldChar w:fldCharType="end"/>
        </w:r>
      </w:hyperlink>
    </w:p>
    <w:p w14:paraId="15F9E73D" w14:textId="77777777" w:rsidR="00A06446" w:rsidRPr="003B27A2" w:rsidRDefault="003B27A2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53" w:history="1">
        <w:r w:rsidR="00A06446" w:rsidRPr="003B27A2">
          <w:rPr>
            <w:rStyle w:val="af1"/>
            <w:rFonts w:cs="Arial"/>
            <w:noProof/>
          </w:rPr>
          <w:t>1.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rFonts w:cs="Arial"/>
            <w:noProof/>
          </w:rPr>
          <w:t>Описание и работа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_Toc100420753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3</w:t>
        </w:r>
        <w:r w:rsidR="00A06446" w:rsidRPr="003B27A2">
          <w:rPr>
            <w:noProof/>
            <w:webHidden/>
          </w:rPr>
          <w:fldChar w:fldCharType="end"/>
        </w:r>
      </w:hyperlink>
    </w:p>
    <w:p w14:paraId="2F28D7B1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54" w:history="1">
        <w:r w:rsidR="00A06446" w:rsidRPr="003B27A2">
          <w:rPr>
            <w:rStyle w:val="af1"/>
            <w:noProof/>
          </w:rPr>
          <w:t>1.1.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rFonts w:cs="Arial"/>
            <w:noProof/>
          </w:rPr>
          <w:t>Назначение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_Toc100420754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3</w:t>
        </w:r>
        <w:r w:rsidR="00A06446" w:rsidRPr="003B27A2">
          <w:rPr>
            <w:noProof/>
            <w:webHidden/>
          </w:rPr>
          <w:fldChar w:fldCharType="end"/>
        </w:r>
      </w:hyperlink>
    </w:p>
    <w:p w14:paraId="4CE7748C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55" w:history="1">
        <w:r w:rsidR="00A06446" w:rsidRPr="003B27A2">
          <w:rPr>
            <w:rStyle w:val="af1"/>
            <w:noProof/>
          </w:rPr>
          <w:t>1.2.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Условия эксплуатации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_Toc100420755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5</w:t>
        </w:r>
        <w:r w:rsidR="00A06446" w:rsidRPr="003B27A2">
          <w:rPr>
            <w:noProof/>
            <w:webHidden/>
          </w:rPr>
          <w:fldChar w:fldCharType="end"/>
        </w:r>
      </w:hyperlink>
    </w:p>
    <w:p w14:paraId="666EF121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56" w:history="1">
        <w:r w:rsidR="00A06446" w:rsidRPr="003B27A2">
          <w:rPr>
            <w:rStyle w:val="af1"/>
            <w:noProof/>
          </w:rPr>
          <w:t>1.3.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Требования безопасности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_Toc100420756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6</w:t>
        </w:r>
        <w:r w:rsidR="00A06446" w:rsidRPr="003B27A2">
          <w:rPr>
            <w:noProof/>
            <w:webHidden/>
          </w:rPr>
          <w:fldChar w:fldCharType="end"/>
        </w:r>
      </w:hyperlink>
    </w:p>
    <w:p w14:paraId="492569C3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57" w:history="1">
        <w:r w:rsidR="00A06446" w:rsidRPr="003B27A2">
          <w:rPr>
            <w:rStyle w:val="af1"/>
            <w:noProof/>
          </w:rPr>
          <w:t>1.4.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Электромагнитная совместимость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_Toc100420757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6</w:t>
        </w:r>
        <w:r w:rsidR="00A06446" w:rsidRPr="003B27A2">
          <w:rPr>
            <w:noProof/>
            <w:webHidden/>
          </w:rPr>
          <w:fldChar w:fldCharType="end"/>
        </w:r>
      </w:hyperlink>
    </w:p>
    <w:p w14:paraId="3B573176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58" w:history="1">
        <w:r w:rsidR="00A06446" w:rsidRPr="003B27A2">
          <w:rPr>
            <w:rStyle w:val="af1"/>
            <w:noProof/>
          </w:rPr>
          <w:t>1.5.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Характеристики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_Toc100420758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7</w:t>
        </w:r>
        <w:r w:rsidR="00A06446" w:rsidRPr="003B27A2">
          <w:rPr>
            <w:noProof/>
            <w:webHidden/>
          </w:rPr>
          <w:fldChar w:fldCharType="end"/>
        </w:r>
      </w:hyperlink>
    </w:p>
    <w:p w14:paraId="1B114A9F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59" w:history="1">
        <w:r w:rsidR="00A06446" w:rsidRPr="003B27A2">
          <w:rPr>
            <w:rStyle w:val="af1"/>
            <w:noProof/>
          </w:rPr>
          <w:t>1.6.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Функциональные возможности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_Toc100420759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11</w:t>
        </w:r>
        <w:r w:rsidR="00A06446" w:rsidRPr="003B27A2">
          <w:rPr>
            <w:noProof/>
            <w:webHidden/>
          </w:rPr>
          <w:fldChar w:fldCharType="end"/>
        </w:r>
      </w:hyperlink>
    </w:p>
    <w:p w14:paraId="01686592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0" w:history="1">
        <w:r w:rsidR="00A06446" w:rsidRPr="003B27A2">
          <w:rPr>
            <w:rStyle w:val="af1"/>
            <w:noProof/>
          </w:rPr>
          <w:t>1.7.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Устройство и работа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_Toc100420760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20</w:t>
        </w:r>
        <w:r w:rsidR="00A06446" w:rsidRPr="003B27A2">
          <w:rPr>
            <w:noProof/>
            <w:webHidden/>
          </w:rPr>
          <w:fldChar w:fldCharType="end"/>
        </w:r>
      </w:hyperlink>
    </w:p>
    <w:p w14:paraId="1D0D412C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1" w:history="1">
        <w:r w:rsidR="00A06446" w:rsidRPr="003B27A2">
          <w:rPr>
            <w:rStyle w:val="af1"/>
            <w:noProof/>
          </w:rPr>
          <w:t>1.8.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Маркировка и упаковка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_Toc100420761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23</w:t>
        </w:r>
        <w:r w:rsidR="00A06446" w:rsidRPr="003B27A2">
          <w:rPr>
            <w:noProof/>
            <w:webHidden/>
          </w:rPr>
          <w:fldChar w:fldCharType="end"/>
        </w:r>
      </w:hyperlink>
    </w:p>
    <w:p w14:paraId="2089F221" w14:textId="77777777" w:rsidR="00A06446" w:rsidRPr="003B27A2" w:rsidRDefault="003B27A2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2" w:history="1">
        <w:r w:rsidR="00A06446" w:rsidRPr="003B27A2">
          <w:rPr>
            <w:rStyle w:val="af1"/>
            <w:noProof/>
          </w:rPr>
          <w:t>2.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Использование по назначению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_Toc100420762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26</w:t>
        </w:r>
        <w:r w:rsidR="00A06446" w:rsidRPr="003B27A2">
          <w:rPr>
            <w:noProof/>
            <w:webHidden/>
          </w:rPr>
          <w:fldChar w:fldCharType="end"/>
        </w:r>
      </w:hyperlink>
    </w:p>
    <w:p w14:paraId="671AA35B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3" w:history="1">
        <w:r w:rsidR="00A06446" w:rsidRPr="003B27A2">
          <w:rPr>
            <w:rStyle w:val="af1"/>
            <w:noProof/>
          </w:rPr>
          <w:t>2.1.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Эксплуатационные ограничения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_Toc100420763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26</w:t>
        </w:r>
        <w:r w:rsidR="00A06446" w:rsidRPr="003B27A2">
          <w:rPr>
            <w:noProof/>
            <w:webHidden/>
          </w:rPr>
          <w:fldChar w:fldCharType="end"/>
        </w:r>
      </w:hyperlink>
    </w:p>
    <w:p w14:paraId="03F9C792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4" w:history="1">
        <w:r w:rsidR="00A06446" w:rsidRPr="003B27A2">
          <w:rPr>
            <w:rStyle w:val="af1"/>
            <w:noProof/>
          </w:rPr>
          <w:t>2.2.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Подготовка к эксплуатации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_Toc100420764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26</w:t>
        </w:r>
        <w:r w:rsidR="00A06446" w:rsidRPr="003B27A2">
          <w:rPr>
            <w:noProof/>
            <w:webHidden/>
          </w:rPr>
          <w:fldChar w:fldCharType="end"/>
        </w:r>
      </w:hyperlink>
    </w:p>
    <w:p w14:paraId="2069DE51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5" w:history="1">
        <w:r w:rsidR="00A06446" w:rsidRPr="003B27A2">
          <w:rPr>
            <w:rStyle w:val="af1"/>
            <w:noProof/>
          </w:rPr>
          <w:t>2.3.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Эксплуатация счетчика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_Toc100420765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29</w:t>
        </w:r>
        <w:r w:rsidR="00A06446" w:rsidRPr="003B27A2">
          <w:rPr>
            <w:noProof/>
            <w:webHidden/>
          </w:rPr>
          <w:fldChar w:fldCharType="end"/>
        </w:r>
      </w:hyperlink>
    </w:p>
    <w:p w14:paraId="18829EB2" w14:textId="77777777" w:rsidR="00A06446" w:rsidRPr="003B27A2" w:rsidRDefault="003B27A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6" w:history="1">
        <w:r w:rsidR="00A06446" w:rsidRPr="003B27A2">
          <w:rPr>
            <w:rStyle w:val="af1"/>
            <w:noProof/>
          </w:rPr>
          <w:t>2.4.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Техническое обслуживание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_Toc100420766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38</w:t>
        </w:r>
        <w:r w:rsidR="00A06446" w:rsidRPr="003B27A2">
          <w:rPr>
            <w:noProof/>
            <w:webHidden/>
          </w:rPr>
          <w:fldChar w:fldCharType="end"/>
        </w:r>
      </w:hyperlink>
    </w:p>
    <w:p w14:paraId="660EE143" w14:textId="77777777" w:rsidR="00A06446" w:rsidRPr="003B27A2" w:rsidRDefault="003B27A2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7" w:history="1">
        <w:r w:rsidR="00A06446" w:rsidRPr="003B27A2">
          <w:rPr>
            <w:rStyle w:val="af1"/>
            <w:noProof/>
          </w:rPr>
          <w:t>3.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Транспортирование и хранение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_Toc100420767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39</w:t>
        </w:r>
        <w:r w:rsidR="00A06446" w:rsidRPr="003B27A2">
          <w:rPr>
            <w:noProof/>
            <w:webHidden/>
          </w:rPr>
          <w:fldChar w:fldCharType="end"/>
        </w:r>
      </w:hyperlink>
    </w:p>
    <w:p w14:paraId="63E4B5EF" w14:textId="77777777" w:rsidR="00A06446" w:rsidRPr="003B27A2" w:rsidRDefault="003B27A2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8" w:history="1">
        <w:r w:rsidR="00A06446" w:rsidRPr="003B27A2">
          <w:rPr>
            <w:rStyle w:val="af1"/>
            <w:noProof/>
          </w:rPr>
          <w:t>4.</w:t>
        </w:r>
        <w:r w:rsidR="00A06446" w:rsidRPr="003B27A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6446" w:rsidRPr="003B27A2">
          <w:rPr>
            <w:rStyle w:val="af1"/>
            <w:noProof/>
          </w:rPr>
          <w:t>Поверка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_Toc100420768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40</w:t>
        </w:r>
        <w:r w:rsidR="00A06446" w:rsidRPr="003B27A2">
          <w:rPr>
            <w:noProof/>
            <w:webHidden/>
          </w:rPr>
          <w:fldChar w:fldCharType="end"/>
        </w:r>
      </w:hyperlink>
    </w:p>
    <w:p w14:paraId="58246F8F" w14:textId="77777777" w:rsidR="00A06446" w:rsidRPr="003B27A2" w:rsidRDefault="003B27A2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69" w:history="1">
        <w:r w:rsidR="00A06446" w:rsidRPr="003B27A2">
          <w:rPr>
            <w:rStyle w:val="af1"/>
            <w:noProof/>
          </w:rPr>
          <w:t>ПРИЛОЖЕНИЕ  А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_Toc100420769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41</w:t>
        </w:r>
        <w:r w:rsidR="00A06446" w:rsidRPr="003B27A2">
          <w:rPr>
            <w:noProof/>
            <w:webHidden/>
          </w:rPr>
          <w:fldChar w:fldCharType="end"/>
        </w:r>
      </w:hyperlink>
    </w:p>
    <w:p w14:paraId="08D8A3B5" w14:textId="77777777" w:rsidR="00A06446" w:rsidRPr="003B27A2" w:rsidRDefault="003B27A2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420770" w:history="1">
        <w:r w:rsidR="00A06446" w:rsidRPr="003B27A2">
          <w:rPr>
            <w:rStyle w:val="af1"/>
            <w:noProof/>
          </w:rPr>
          <w:t>ПРИЛОЖЕНИЕ  Б</w:t>
        </w:r>
        <w:r w:rsidR="00A06446" w:rsidRPr="003B27A2">
          <w:rPr>
            <w:noProof/>
            <w:webHidden/>
          </w:rPr>
          <w:tab/>
        </w:r>
        <w:r w:rsidR="00A06446" w:rsidRPr="003B27A2">
          <w:rPr>
            <w:noProof/>
            <w:webHidden/>
          </w:rPr>
          <w:fldChar w:fldCharType="begin"/>
        </w:r>
        <w:r w:rsidR="00A06446" w:rsidRPr="003B27A2">
          <w:rPr>
            <w:noProof/>
            <w:webHidden/>
          </w:rPr>
          <w:instrText xml:space="preserve"> PAGEREF _Toc100420770 \h </w:instrText>
        </w:r>
        <w:r w:rsidR="00A06446" w:rsidRPr="003B27A2">
          <w:rPr>
            <w:noProof/>
            <w:webHidden/>
          </w:rPr>
        </w:r>
        <w:r w:rsidR="00A06446" w:rsidRPr="003B27A2">
          <w:rPr>
            <w:noProof/>
            <w:webHidden/>
          </w:rPr>
          <w:fldChar w:fldCharType="separate"/>
        </w:r>
        <w:r w:rsidR="00ED0C2D" w:rsidRPr="003B27A2">
          <w:rPr>
            <w:noProof/>
            <w:webHidden/>
          </w:rPr>
          <w:t>48</w:t>
        </w:r>
        <w:r w:rsidR="00A06446" w:rsidRPr="003B27A2">
          <w:rPr>
            <w:noProof/>
            <w:webHidden/>
          </w:rPr>
          <w:fldChar w:fldCharType="end"/>
        </w:r>
      </w:hyperlink>
    </w:p>
    <w:p w14:paraId="4AA1A206" w14:textId="77777777" w:rsidR="0087050F" w:rsidRPr="003B27A2" w:rsidRDefault="00A06446" w:rsidP="005335D5">
      <w:pPr>
        <w:pStyle w:val="1"/>
        <w:numPr>
          <w:ilvl w:val="0"/>
          <w:numId w:val="0"/>
        </w:numPr>
        <w:rPr>
          <w:rFonts w:cs="Arial"/>
          <w:szCs w:val="24"/>
        </w:rPr>
      </w:pPr>
      <w:r w:rsidRPr="003B27A2">
        <w:rPr>
          <w:rFonts w:cs="Arial"/>
          <w:szCs w:val="24"/>
        </w:rPr>
        <w:fldChar w:fldCharType="end"/>
      </w:r>
    </w:p>
    <w:p w14:paraId="35D195F9" w14:textId="77777777" w:rsidR="0087050F" w:rsidRPr="003B27A2" w:rsidRDefault="0087050F" w:rsidP="005335D5">
      <w:pPr>
        <w:pStyle w:val="1"/>
        <w:numPr>
          <w:ilvl w:val="0"/>
          <w:numId w:val="0"/>
        </w:numPr>
        <w:rPr>
          <w:rFonts w:cs="Arial"/>
          <w:szCs w:val="24"/>
        </w:rPr>
      </w:pPr>
    </w:p>
    <w:p w14:paraId="44734A79" w14:textId="77777777" w:rsidR="0087050F" w:rsidRPr="003B27A2" w:rsidRDefault="0087050F" w:rsidP="005335D5">
      <w:pPr>
        <w:pStyle w:val="1"/>
        <w:numPr>
          <w:ilvl w:val="0"/>
          <w:numId w:val="0"/>
        </w:numPr>
        <w:rPr>
          <w:rFonts w:cs="Arial"/>
          <w:szCs w:val="24"/>
        </w:rPr>
      </w:pPr>
    </w:p>
    <w:p w14:paraId="15FCD5B5" w14:textId="77777777" w:rsidR="0087050F" w:rsidRPr="003B27A2" w:rsidRDefault="0087050F" w:rsidP="005335D5">
      <w:pPr>
        <w:pStyle w:val="1"/>
        <w:numPr>
          <w:ilvl w:val="0"/>
          <w:numId w:val="0"/>
        </w:numPr>
        <w:rPr>
          <w:rFonts w:cs="Arial"/>
          <w:szCs w:val="24"/>
        </w:rPr>
      </w:pPr>
    </w:p>
    <w:p w14:paraId="5AABFFFB" w14:textId="77777777" w:rsidR="0087050F" w:rsidRPr="003B27A2" w:rsidRDefault="0087050F" w:rsidP="0087050F">
      <w:pPr>
        <w:rPr>
          <w:lang w:eastAsia="en-US"/>
        </w:rPr>
      </w:pPr>
    </w:p>
    <w:p w14:paraId="1F9F3AC0" w14:textId="77777777" w:rsidR="0087050F" w:rsidRPr="003B27A2" w:rsidRDefault="0087050F" w:rsidP="005335D5">
      <w:pPr>
        <w:pStyle w:val="1"/>
        <w:numPr>
          <w:ilvl w:val="0"/>
          <w:numId w:val="0"/>
        </w:numPr>
        <w:rPr>
          <w:rFonts w:cs="Arial"/>
          <w:szCs w:val="24"/>
        </w:rPr>
      </w:pPr>
    </w:p>
    <w:p w14:paraId="4032EBFB" w14:textId="77777777" w:rsidR="00F74268" w:rsidRPr="003B27A2" w:rsidRDefault="00F74268" w:rsidP="00F74268">
      <w:pPr>
        <w:rPr>
          <w:lang w:eastAsia="en-US"/>
        </w:rPr>
      </w:pPr>
    </w:p>
    <w:p w14:paraId="3A9DA1DB" w14:textId="77777777" w:rsidR="0087050F" w:rsidRPr="003B27A2" w:rsidRDefault="0087050F" w:rsidP="005335D5">
      <w:pPr>
        <w:pStyle w:val="1"/>
        <w:numPr>
          <w:ilvl w:val="0"/>
          <w:numId w:val="0"/>
        </w:numPr>
        <w:rPr>
          <w:rFonts w:cs="Arial"/>
          <w:szCs w:val="24"/>
        </w:rPr>
      </w:pPr>
    </w:p>
    <w:p w14:paraId="4C571AAF" w14:textId="77777777" w:rsidR="0087050F" w:rsidRPr="003B27A2" w:rsidRDefault="0087050F" w:rsidP="005335D5">
      <w:pPr>
        <w:pStyle w:val="1"/>
        <w:numPr>
          <w:ilvl w:val="0"/>
          <w:numId w:val="0"/>
        </w:numPr>
        <w:rPr>
          <w:rFonts w:cs="Arial"/>
          <w:szCs w:val="24"/>
        </w:rPr>
      </w:pPr>
    </w:p>
    <w:p w14:paraId="504D59AD" w14:textId="77777777" w:rsidR="00A06446" w:rsidRPr="003B27A2" w:rsidRDefault="00A06446" w:rsidP="00A06446">
      <w:pPr>
        <w:rPr>
          <w:lang w:eastAsia="en-US"/>
        </w:rPr>
      </w:pPr>
    </w:p>
    <w:p w14:paraId="42761086" w14:textId="77777777" w:rsidR="00A06446" w:rsidRPr="003B27A2" w:rsidRDefault="00A06446" w:rsidP="00A06446">
      <w:pPr>
        <w:rPr>
          <w:lang w:eastAsia="en-US"/>
        </w:rPr>
      </w:pPr>
    </w:p>
    <w:p w14:paraId="4664B3E1" w14:textId="77777777" w:rsidR="00A06446" w:rsidRPr="003B27A2" w:rsidRDefault="00A06446" w:rsidP="00A06446">
      <w:pPr>
        <w:rPr>
          <w:lang w:eastAsia="en-US"/>
        </w:rPr>
      </w:pPr>
    </w:p>
    <w:p w14:paraId="2055985B" w14:textId="77777777" w:rsidR="00A06446" w:rsidRPr="003B27A2" w:rsidRDefault="00A06446" w:rsidP="00A06446">
      <w:pPr>
        <w:rPr>
          <w:lang w:eastAsia="en-US"/>
        </w:rPr>
      </w:pPr>
    </w:p>
    <w:p w14:paraId="0EC297D4" w14:textId="77777777" w:rsidR="00A06446" w:rsidRPr="003B27A2" w:rsidRDefault="00A06446" w:rsidP="00A06446">
      <w:pPr>
        <w:rPr>
          <w:lang w:eastAsia="en-US"/>
        </w:rPr>
      </w:pPr>
    </w:p>
    <w:p w14:paraId="524987A3" w14:textId="77777777" w:rsidR="0087050F" w:rsidRPr="003B27A2" w:rsidRDefault="0087050F" w:rsidP="0087050F">
      <w:pPr>
        <w:rPr>
          <w:lang w:eastAsia="en-US"/>
        </w:rPr>
      </w:pPr>
    </w:p>
    <w:p w14:paraId="5AF352C4" w14:textId="77777777" w:rsidR="00F74268" w:rsidRPr="003B27A2" w:rsidRDefault="00F74268" w:rsidP="0087050F">
      <w:pPr>
        <w:rPr>
          <w:lang w:eastAsia="en-US"/>
        </w:rPr>
      </w:pPr>
    </w:p>
    <w:p w14:paraId="43BB08E3" w14:textId="77777777" w:rsidR="00F74268" w:rsidRPr="003B27A2" w:rsidRDefault="00F74268" w:rsidP="0087050F">
      <w:pPr>
        <w:rPr>
          <w:lang w:eastAsia="en-US"/>
        </w:rPr>
      </w:pPr>
    </w:p>
    <w:p w14:paraId="7950C494" w14:textId="77777777" w:rsidR="00F74268" w:rsidRPr="003B27A2" w:rsidRDefault="00F74268" w:rsidP="0087050F">
      <w:pPr>
        <w:rPr>
          <w:lang w:eastAsia="en-US"/>
        </w:rPr>
      </w:pPr>
    </w:p>
    <w:p w14:paraId="2A9252FC" w14:textId="77777777" w:rsidR="00F74268" w:rsidRPr="003B27A2" w:rsidRDefault="00F74268" w:rsidP="0087050F">
      <w:pPr>
        <w:rPr>
          <w:lang w:eastAsia="en-US"/>
        </w:rPr>
      </w:pPr>
    </w:p>
    <w:p w14:paraId="4A8652B5" w14:textId="77777777" w:rsidR="00F74268" w:rsidRPr="003B27A2" w:rsidRDefault="00F74268" w:rsidP="0087050F">
      <w:pPr>
        <w:rPr>
          <w:lang w:eastAsia="en-US"/>
        </w:rPr>
      </w:pPr>
    </w:p>
    <w:p w14:paraId="1E1FB655" w14:textId="77777777" w:rsidR="00F74268" w:rsidRPr="003B27A2" w:rsidRDefault="00F74268" w:rsidP="0087050F">
      <w:pPr>
        <w:rPr>
          <w:lang w:eastAsia="en-US"/>
        </w:rPr>
      </w:pPr>
    </w:p>
    <w:p w14:paraId="5FDC4647" w14:textId="0FAA50E0" w:rsidR="009F1FA7" w:rsidRPr="003B27A2" w:rsidRDefault="009F1FA7" w:rsidP="00A06446">
      <w:pPr>
        <w:pStyle w:val="1"/>
        <w:numPr>
          <w:ilvl w:val="0"/>
          <w:numId w:val="0"/>
        </w:numPr>
        <w:ind w:left="720"/>
      </w:pPr>
      <w:bookmarkStart w:id="3" w:name="_Toc100419419"/>
      <w:bookmarkStart w:id="4" w:name="_Toc100419658"/>
      <w:bookmarkStart w:id="5" w:name="_Toc100420599"/>
      <w:bookmarkStart w:id="6" w:name="_Toc100420752"/>
      <w:r w:rsidRPr="003B27A2">
        <w:lastRenderedPageBreak/>
        <w:t>Введение</w:t>
      </w:r>
      <w:bookmarkEnd w:id="1"/>
      <w:bookmarkEnd w:id="2"/>
      <w:bookmarkEnd w:id="3"/>
      <w:bookmarkEnd w:id="4"/>
      <w:bookmarkEnd w:id="5"/>
      <w:bookmarkEnd w:id="6"/>
    </w:p>
    <w:p w14:paraId="2080F84C" w14:textId="77777777" w:rsidR="009F1FA7" w:rsidRPr="003B27A2" w:rsidRDefault="009F1FA7" w:rsidP="00191D3B">
      <w:pPr>
        <w:pStyle w:val="af9"/>
        <w:tabs>
          <w:tab w:val="left" w:pos="851"/>
        </w:tabs>
        <w:rPr>
          <w:rFonts w:cs="Arial"/>
          <w:spacing w:val="6"/>
        </w:rPr>
      </w:pPr>
    </w:p>
    <w:p w14:paraId="0EC241AC" w14:textId="78F0A5F0" w:rsidR="005729FC" w:rsidRPr="003B27A2" w:rsidRDefault="005729FC" w:rsidP="00B20333">
      <w:pPr>
        <w:pStyle w:val="af9"/>
        <w:tabs>
          <w:tab w:val="left" w:pos="851"/>
        </w:tabs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Настоящее руководство по эксплуатации предназначено для ознакомления с принципом работы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Pr="003B27A2">
        <w:rPr>
          <w:rFonts w:cs="Arial"/>
          <w:spacing w:val="6"/>
        </w:rPr>
        <w:t xml:space="preserve">а электрической энергии </w:t>
      </w:r>
      <w:r w:rsidR="006C3752" w:rsidRPr="003B27A2">
        <w:rPr>
          <w:rFonts w:cs="Arial"/>
          <w:spacing w:val="6"/>
        </w:rPr>
        <w:t xml:space="preserve">однофазного </w:t>
      </w:r>
      <w:r w:rsidR="005335D5" w:rsidRPr="003B27A2">
        <w:rPr>
          <w:rFonts w:cs="Arial"/>
          <w:spacing w:val="6"/>
        </w:rPr>
        <w:t>многофун</w:t>
      </w:r>
      <w:r w:rsidR="007A1836" w:rsidRPr="003B27A2">
        <w:rPr>
          <w:rFonts w:cs="Arial"/>
          <w:spacing w:val="6"/>
        </w:rPr>
        <w:t>к</w:t>
      </w:r>
      <w:r w:rsidR="005335D5" w:rsidRPr="003B27A2">
        <w:rPr>
          <w:rFonts w:cs="Arial"/>
          <w:spacing w:val="6"/>
        </w:rPr>
        <w:t>ционального</w:t>
      </w:r>
      <w:r w:rsidR="004A2BD7" w:rsidRPr="003B27A2">
        <w:rPr>
          <w:rFonts w:cs="Arial"/>
          <w:spacing w:val="6"/>
        </w:rPr>
        <w:t xml:space="preserve"> </w:t>
      </w:r>
      <w:r w:rsidR="006E5C4B" w:rsidRPr="003B27A2">
        <w:rPr>
          <w:rFonts w:cs="Arial"/>
          <w:spacing w:val="6"/>
        </w:rPr>
        <w:t xml:space="preserve">НЕВА </w:t>
      </w:r>
      <w:r w:rsidR="005335D5" w:rsidRPr="003B27A2">
        <w:rPr>
          <w:rFonts w:cs="Arial"/>
          <w:spacing w:val="6"/>
        </w:rPr>
        <w:t>СТ2</w:t>
      </w:r>
      <w:r w:rsidRPr="003B27A2">
        <w:rPr>
          <w:rFonts w:cs="Arial"/>
          <w:spacing w:val="6"/>
        </w:rPr>
        <w:t xml:space="preserve"> (далее –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Pr="003B27A2">
        <w:rPr>
          <w:rFonts w:cs="Arial"/>
          <w:spacing w:val="6"/>
        </w:rPr>
        <w:t xml:space="preserve">), с его конструкцией, правилами эксплуатации, технического обслуживания, транспортирования и хранения. Руководство содержит сведения об основных технических характеристиках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Pr="003B27A2">
        <w:rPr>
          <w:rFonts w:cs="Arial"/>
          <w:spacing w:val="6"/>
        </w:rPr>
        <w:t xml:space="preserve">а, </w:t>
      </w:r>
      <w:r w:rsidR="003842F7" w:rsidRPr="003B27A2">
        <w:rPr>
          <w:rFonts w:cs="Arial"/>
          <w:spacing w:val="6"/>
        </w:rPr>
        <w:t>функциональны</w:t>
      </w:r>
      <w:r w:rsidR="00394F0F" w:rsidRPr="003B27A2">
        <w:rPr>
          <w:rFonts w:cs="Arial"/>
          <w:spacing w:val="6"/>
        </w:rPr>
        <w:t>х</w:t>
      </w:r>
      <w:r w:rsidR="003842F7" w:rsidRPr="003B27A2">
        <w:rPr>
          <w:rFonts w:cs="Arial"/>
          <w:spacing w:val="6"/>
        </w:rPr>
        <w:t xml:space="preserve"> возможност</w:t>
      </w:r>
      <w:r w:rsidR="00394F0F" w:rsidRPr="003B27A2">
        <w:rPr>
          <w:rFonts w:cs="Arial"/>
          <w:spacing w:val="6"/>
        </w:rPr>
        <w:t>ях</w:t>
      </w:r>
      <w:r w:rsidRPr="003B27A2">
        <w:rPr>
          <w:rFonts w:cs="Arial"/>
          <w:spacing w:val="6"/>
        </w:rPr>
        <w:t xml:space="preserve"> и</w:t>
      </w:r>
      <w:r w:rsidR="00E57D0E" w:rsidRPr="003B27A2">
        <w:rPr>
          <w:rFonts w:cs="Arial"/>
          <w:spacing w:val="6"/>
        </w:rPr>
        <w:t xml:space="preserve"> </w:t>
      </w:r>
      <w:r w:rsidRPr="003B27A2">
        <w:rPr>
          <w:rFonts w:cs="Arial"/>
          <w:spacing w:val="6"/>
        </w:rPr>
        <w:t>эксплуатации изделия.</w:t>
      </w:r>
    </w:p>
    <w:p w14:paraId="4D5E1097" w14:textId="77777777" w:rsidR="005729FC" w:rsidRPr="003B27A2" w:rsidRDefault="005729FC" w:rsidP="00B20333">
      <w:pPr>
        <w:pStyle w:val="af9"/>
        <w:tabs>
          <w:tab w:val="left" w:pos="851"/>
        </w:tabs>
        <w:rPr>
          <w:rFonts w:cs="Arial"/>
          <w:spacing w:val="-14"/>
        </w:rPr>
      </w:pPr>
      <w:r w:rsidRPr="003B27A2">
        <w:rPr>
          <w:rFonts w:cs="Arial"/>
          <w:spacing w:val="6"/>
        </w:rPr>
        <w:t xml:space="preserve">К работе со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Pr="003B27A2">
        <w:rPr>
          <w:rFonts w:cs="Arial"/>
          <w:spacing w:val="6"/>
        </w:rPr>
        <w:t>ом допускаются лица</w:t>
      </w:r>
      <w:r w:rsidR="006C3752" w:rsidRPr="003B27A2">
        <w:rPr>
          <w:rFonts w:cs="Arial"/>
          <w:spacing w:val="6"/>
        </w:rPr>
        <w:t>,</w:t>
      </w:r>
      <w:r w:rsidRPr="003B27A2">
        <w:rPr>
          <w:rFonts w:cs="Arial"/>
          <w:spacing w:val="6"/>
        </w:rPr>
        <w:t xml:space="preserve"> изучившие руководство по эксплуатации и имеющие допуск к работе с электроустановками напряжением до 1000 В.</w:t>
      </w:r>
    </w:p>
    <w:p w14:paraId="2CAF5809" w14:textId="77777777" w:rsidR="005729FC" w:rsidRPr="003B27A2" w:rsidRDefault="005729FC" w:rsidP="00191D3B">
      <w:pPr>
        <w:pStyle w:val="af9"/>
        <w:tabs>
          <w:tab w:val="left" w:pos="851"/>
        </w:tabs>
        <w:ind w:firstLine="658"/>
        <w:rPr>
          <w:rFonts w:cs="Arial"/>
          <w:spacing w:val="6"/>
        </w:rPr>
      </w:pPr>
    </w:p>
    <w:p w14:paraId="3273C486" w14:textId="77777777" w:rsidR="00191D3B" w:rsidRPr="003B27A2" w:rsidRDefault="00191D3B" w:rsidP="00191D3B">
      <w:pPr>
        <w:pStyle w:val="af9"/>
        <w:tabs>
          <w:tab w:val="left" w:pos="851"/>
        </w:tabs>
        <w:ind w:firstLine="658"/>
        <w:rPr>
          <w:rFonts w:cs="Arial"/>
          <w:spacing w:val="6"/>
        </w:rPr>
      </w:pPr>
    </w:p>
    <w:p w14:paraId="5DD10950" w14:textId="77777777" w:rsidR="005729FC" w:rsidRPr="003B27A2" w:rsidRDefault="005729FC" w:rsidP="005335D5">
      <w:pPr>
        <w:pStyle w:val="1"/>
        <w:rPr>
          <w:rFonts w:cs="Arial"/>
          <w:szCs w:val="24"/>
        </w:rPr>
      </w:pPr>
      <w:bookmarkStart w:id="7" w:name="_Toc100419077"/>
      <w:bookmarkStart w:id="8" w:name="_Toc100419324"/>
      <w:bookmarkStart w:id="9" w:name="_Toc100419420"/>
      <w:bookmarkStart w:id="10" w:name="_Toc100419659"/>
      <w:bookmarkStart w:id="11" w:name="_Toc100420600"/>
      <w:bookmarkStart w:id="12" w:name="_Toc100420753"/>
      <w:r w:rsidRPr="003B27A2">
        <w:rPr>
          <w:rFonts w:cs="Arial"/>
          <w:szCs w:val="24"/>
        </w:rPr>
        <w:t>Описание и работа</w:t>
      </w:r>
      <w:bookmarkEnd w:id="7"/>
      <w:bookmarkEnd w:id="8"/>
      <w:bookmarkEnd w:id="9"/>
      <w:bookmarkEnd w:id="10"/>
      <w:bookmarkEnd w:id="11"/>
      <w:bookmarkEnd w:id="12"/>
    </w:p>
    <w:p w14:paraId="7C6DB116" w14:textId="77777777" w:rsidR="005335D5" w:rsidRPr="003B27A2" w:rsidRDefault="005335D5" w:rsidP="005335D5">
      <w:pPr>
        <w:rPr>
          <w:rFonts w:cs="Arial"/>
          <w:szCs w:val="24"/>
          <w:lang w:eastAsia="en-US"/>
        </w:rPr>
      </w:pPr>
    </w:p>
    <w:p w14:paraId="375F3D2C" w14:textId="7586A19F" w:rsidR="005729FC" w:rsidRPr="003B27A2" w:rsidRDefault="005D6C80" w:rsidP="005D6C80">
      <w:pPr>
        <w:pStyle w:val="2"/>
        <w:ind w:left="709" w:firstLine="0"/>
        <w:rPr>
          <w:rFonts w:cs="Arial"/>
        </w:rPr>
      </w:pPr>
      <w:r w:rsidRPr="003B27A2">
        <w:rPr>
          <w:rFonts w:cs="Arial"/>
        </w:rPr>
        <w:t xml:space="preserve"> </w:t>
      </w:r>
      <w:bookmarkStart w:id="13" w:name="_Toc100419078"/>
      <w:bookmarkStart w:id="14" w:name="_Toc100419325"/>
      <w:bookmarkStart w:id="15" w:name="_Toc100419366"/>
      <w:bookmarkStart w:id="16" w:name="_Toc100419421"/>
      <w:bookmarkStart w:id="17" w:name="_Toc100419581"/>
      <w:bookmarkStart w:id="18" w:name="_Toc100419660"/>
      <w:bookmarkStart w:id="19" w:name="_Toc100420601"/>
      <w:bookmarkStart w:id="20" w:name="_Toc100420754"/>
      <w:r w:rsidR="005729FC" w:rsidRPr="003B27A2">
        <w:rPr>
          <w:rFonts w:cs="Arial"/>
        </w:rPr>
        <w:t>Назначение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172F9A52" w14:textId="77777777" w:rsidR="005335D5" w:rsidRPr="003B27A2" w:rsidRDefault="005335D5" w:rsidP="005335D5">
      <w:pPr>
        <w:rPr>
          <w:rFonts w:cs="Arial"/>
          <w:szCs w:val="24"/>
        </w:rPr>
      </w:pPr>
    </w:p>
    <w:p w14:paraId="5BBA852B" w14:textId="77777777" w:rsidR="005729FC" w:rsidRPr="003B27A2" w:rsidRDefault="00372BDA" w:rsidP="00B20333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Pr="003B27A2">
        <w:rPr>
          <w:rFonts w:cs="Arial"/>
          <w:spacing w:val="6"/>
        </w:rPr>
        <w:t>тчик</w:t>
      </w:r>
      <w:r w:rsidR="005729FC" w:rsidRPr="003B27A2">
        <w:rPr>
          <w:rFonts w:cs="Arial"/>
          <w:spacing w:val="6"/>
        </w:rPr>
        <w:t xml:space="preserve"> предназначен </w:t>
      </w:r>
      <w:r w:rsidR="002B627F" w:rsidRPr="003B27A2">
        <w:rPr>
          <w:rFonts w:cs="Arial"/>
          <w:color w:val="000000"/>
        </w:rPr>
        <w:t>для измерения и учета активной и реактивной энерги</w:t>
      </w:r>
      <w:r w:rsidR="00094F8A" w:rsidRPr="003B27A2">
        <w:rPr>
          <w:rFonts w:cs="Arial"/>
          <w:color w:val="000000"/>
        </w:rPr>
        <w:t>й</w:t>
      </w:r>
      <w:r w:rsidR="002B627F" w:rsidRPr="003B27A2">
        <w:rPr>
          <w:rFonts w:cs="Arial"/>
          <w:color w:val="000000"/>
        </w:rPr>
        <w:t xml:space="preserve"> в однофазных двухпроводных цепях переменного тока</w:t>
      </w:r>
      <w:r w:rsidR="002B627F" w:rsidRPr="003B27A2">
        <w:rPr>
          <w:rFonts w:cs="Arial"/>
          <w:spacing w:val="6"/>
        </w:rPr>
        <w:t xml:space="preserve"> дифференцированно по временным зонам суток</w:t>
      </w:r>
      <w:r w:rsidR="002B627F" w:rsidRPr="003B27A2">
        <w:rPr>
          <w:rFonts w:cs="Arial"/>
          <w:color w:val="000000"/>
        </w:rPr>
        <w:t xml:space="preserve">. </w:t>
      </w:r>
      <w:r w:rsidR="003C311F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C311F" w:rsidRPr="003B27A2">
        <w:rPr>
          <w:rFonts w:cs="Arial"/>
          <w:spacing w:val="6"/>
        </w:rPr>
        <w:t>тчик вед</w:t>
      </w:r>
      <w:r w:rsidR="00A84AFF" w:rsidRPr="003B27A2">
        <w:rPr>
          <w:rFonts w:cs="Arial"/>
          <w:spacing w:val="6"/>
        </w:rPr>
        <w:t>е</w:t>
      </w:r>
      <w:r w:rsidR="003C311F" w:rsidRPr="003B27A2">
        <w:rPr>
          <w:rFonts w:cs="Arial"/>
          <w:spacing w:val="6"/>
        </w:rPr>
        <w:t>т измерение и учет активной энергии в двух направлениях, реактивной энергии в зависимости от направления активной энергии и по квадрантам.</w:t>
      </w:r>
    </w:p>
    <w:p w14:paraId="1D93A7B4" w14:textId="77777777" w:rsidR="005729FC" w:rsidRPr="003B27A2" w:rsidRDefault="00372BDA" w:rsidP="00B20333">
      <w:pPr>
        <w:pStyle w:val="af9"/>
        <w:rPr>
          <w:rFonts w:cs="Arial"/>
        </w:rPr>
      </w:pPr>
      <w:r w:rsidRPr="003B27A2">
        <w:rPr>
          <w:rFonts w:cs="Arial"/>
        </w:rPr>
        <w:t>Сч</w:t>
      </w:r>
      <w:r w:rsidR="00D43BC8" w:rsidRPr="003B27A2">
        <w:rPr>
          <w:rFonts w:cs="Arial"/>
        </w:rPr>
        <w:t>е</w:t>
      </w:r>
      <w:r w:rsidRPr="003B27A2">
        <w:rPr>
          <w:rFonts w:cs="Arial"/>
        </w:rPr>
        <w:t>тчик</w:t>
      </w:r>
      <w:r w:rsidR="005729FC" w:rsidRPr="003B27A2">
        <w:rPr>
          <w:rFonts w:cs="Arial"/>
        </w:rPr>
        <w:t xml:space="preserve"> может использоваться в автоматизированных информационно-измерительных системах контроля и учета электроэнергии (АИИС КУЭ) в качестве первичного датчика, информация с которого считывается по интерфейсам.</w:t>
      </w:r>
    </w:p>
    <w:p w14:paraId="44955924" w14:textId="77777777" w:rsidR="004F5141" w:rsidRPr="003B27A2" w:rsidRDefault="00372BDA" w:rsidP="00B20333">
      <w:pPr>
        <w:pStyle w:val="af9"/>
        <w:rPr>
          <w:rFonts w:cs="Arial"/>
        </w:rPr>
      </w:pPr>
      <w:r w:rsidRPr="003B27A2">
        <w:rPr>
          <w:rFonts w:cs="Arial"/>
        </w:rPr>
        <w:t>Сч</w:t>
      </w:r>
      <w:r w:rsidR="00D43BC8" w:rsidRPr="003B27A2">
        <w:rPr>
          <w:rFonts w:cs="Arial"/>
        </w:rPr>
        <w:t>е</w:t>
      </w:r>
      <w:r w:rsidRPr="003B27A2">
        <w:rPr>
          <w:rFonts w:cs="Arial"/>
        </w:rPr>
        <w:t>тчик</w:t>
      </w:r>
      <w:r w:rsidR="004F5141" w:rsidRPr="003B27A2">
        <w:rPr>
          <w:rFonts w:cs="Arial"/>
        </w:rPr>
        <w:t xml:space="preserve"> предназначен для установки внутри помещений или в шкафах</w:t>
      </w:r>
      <w:r w:rsidR="00465E28" w:rsidRPr="003B27A2">
        <w:rPr>
          <w:rFonts w:cs="Arial"/>
        </w:rPr>
        <w:t>,</w:t>
      </w:r>
      <w:r w:rsidR="004F5141" w:rsidRPr="003B27A2">
        <w:rPr>
          <w:rFonts w:cs="Arial"/>
        </w:rPr>
        <w:t xml:space="preserve"> обеспечивающих дополнительную защиту от воздействий окружающей среды.</w:t>
      </w:r>
    </w:p>
    <w:p w14:paraId="30898F1F" w14:textId="77777777" w:rsidR="005729FC" w:rsidRPr="003B27A2" w:rsidRDefault="00372BDA" w:rsidP="00B20333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Pr="003B27A2">
        <w:rPr>
          <w:rFonts w:cs="Arial"/>
          <w:spacing w:val="6"/>
        </w:rPr>
        <w:t>тчик</w:t>
      </w:r>
      <w:r w:rsidR="005729FC" w:rsidRPr="003B27A2">
        <w:rPr>
          <w:rFonts w:cs="Arial"/>
          <w:spacing w:val="6"/>
        </w:rPr>
        <w:t xml:space="preserve"> имеет исполнения</w:t>
      </w:r>
      <w:r w:rsidR="00465E28" w:rsidRPr="003B27A2">
        <w:rPr>
          <w:rFonts w:cs="Arial"/>
          <w:spacing w:val="6"/>
        </w:rPr>
        <w:t>,</w:t>
      </w:r>
      <w:r w:rsidR="005729FC" w:rsidRPr="003B27A2">
        <w:rPr>
          <w:rFonts w:cs="Arial"/>
          <w:spacing w:val="6"/>
        </w:rPr>
        <w:t xml:space="preserve"> отличающиеся:</w:t>
      </w:r>
    </w:p>
    <w:p w14:paraId="28447852" w14:textId="77777777" w:rsidR="005729FC" w:rsidRPr="003B27A2" w:rsidRDefault="005729FC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конструктивным исполнением;</w:t>
      </w:r>
    </w:p>
    <w:p w14:paraId="65C8B662" w14:textId="77777777" w:rsidR="005729FC" w:rsidRPr="003B27A2" w:rsidRDefault="005729FC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>количеством измерительных элементов;</w:t>
      </w:r>
    </w:p>
    <w:p w14:paraId="6009AA36" w14:textId="77777777" w:rsidR="005729FC" w:rsidRPr="003B27A2" w:rsidRDefault="00DD4750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>видом измеряемой энергии</w:t>
      </w:r>
      <w:r w:rsidR="005729FC" w:rsidRPr="003B27A2">
        <w:rPr>
          <w:rFonts w:cs="Arial"/>
          <w:spacing w:val="6"/>
          <w:szCs w:val="24"/>
          <w:lang w:val="ru-RU"/>
        </w:rPr>
        <w:t>;</w:t>
      </w:r>
    </w:p>
    <w:p w14:paraId="6DD3C6EF" w14:textId="77777777" w:rsidR="004C0C7E" w:rsidRPr="003B27A2" w:rsidRDefault="004C0C7E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>классом точности;</w:t>
      </w:r>
    </w:p>
    <w:p w14:paraId="7083BF8C" w14:textId="77777777" w:rsidR="005729FC" w:rsidRPr="003B27A2" w:rsidRDefault="005729FC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величинами базового и максимального токов;</w:t>
      </w:r>
    </w:p>
    <w:p w14:paraId="09586077" w14:textId="77777777" w:rsidR="005729FC" w:rsidRPr="003B27A2" w:rsidRDefault="005729FC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наличием и типом интерфейсов;</w:t>
      </w:r>
    </w:p>
    <w:p w14:paraId="1E79596C" w14:textId="77777777" w:rsidR="003A612D" w:rsidRPr="003B27A2" w:rsidRDefault="003A612D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>наличием встроенного расцепителя;</w:t>
      </w:r>
    </w:p>
    <w:p w14:paraId="306853CF" w14:textId="77777777" w:rsidR="003A612D" w:rsidRPr="003B27A2" w:rsidRDefault="004C0C7E" w:rsidP="006477AB">
      <w:pPr>
        <w:pStyle w:val="15"/>
        <w:numPr>
          <w:ilvl w:val="0"/>
          <w:numId w:val="13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>наличием подсветки дисплея</w:t>
      </w:r>
      <w:r w:rsidR="003A612D" w:rsidRPr="003B27A2">
        <w:rPr>
          <w:rFonts w:cs="Arial"/>
          <w:spacing w:val="6"/>
          <w:szCs w:val="24"/>
          <w:lang w:val="ru-RU"/>
        </w:rPr>
        <w:t>.</w:t>
      </w:r>
    </w:p>
    <w:p w14:paraId="46811CB4" w14:textId="085C285C" w:rsidR="007B5049" w:rsidRPr="003B27A2" w:rsidRDefault="00372BDA" w:rsidP="00B20333">
      <w:pPr>
        <w:pStyle w:val="af9"/>
        <w:spacing w:before="120" w:after="240"/>
        <w:rPr>
          <w:rFonts w:cs="Arial"/>
        </w:rPr>
      </w:pPr>
      <w:r w:rsidRPr="003B27A2">
        <w:rPr>
          <w:rFonts w:cs="Arial"/>
          <w:spacing w:val="6"/>
        </w:rPr>
        <w:lastRenderedPageBreak/>
        <w:t>Сч</w:t>
      </w:r>
      <w:r w:rsidR="00D43BC8" w:rsidRPr="003B27A2">
        <w:rPr>
          <w:rFonts w:cs="Arial"/>
          <w:spacing w:val="6"/>
        </w:rPr>
        <w:t>е</w:t>
      </w:r>
      <w:r w:rsidRPr="003B27A2">
        <w:rPr>
          <w:rFonts w:cs="Arial"/>
          <w:spacing w:val="6"/>
        </w:rPr>
        <w:t>тчик</w:t>
      </w:r>
      <w:r w:rsidR="007F089B" w:rsidRPr="003B27A2">
        <w:rPr>
          <w:rFonts w:cs="Arial"/>
          <w:spacing w:val="6"/>
        </w:rPr>
        <w:t xml:space="preserve"> обозначае</w:t>
      </w:r>
      <w:r w:rsidR="005729FC" w:rsidRPr="003B27A2">
        <w:rPr>
          <w:rFonts w:cs="Arial"/>
          <w:spacing w:val="6"/>
        </w:rPr>
        <w:t>тся в соответствии со структурой условного обозначения</w:t>
      </w:r>
      <w:r w:rsidR="00B25EC4" w:rsidRPr="003B27A2">
        <w:rPr>
          <w:rFonts w:cs="Arial"/>
          <w:spacing w:val="6"/>
        </w:rPr>
        <w:t>,</w:t>
      </w:r>
      <w:r w:rsidR="004C0C7E" w:rsidRPr="003B27A2">
        <w:rPr>
          <w:rFonts w:cs="Arial"/>
          <w:spacing w:val="6"/>
        </w:rPr>
        <w:t xml:space="preserve"> </w:t>
      </w:r>
      <w:r w:rsidR="005F6984" w:rsidRPr="003B27A2">
        <w:rPr>
          <w:rFonts w:cs="Arial"/>
          <w:spacing w:val="6"/>
        </w:rPr>
        <w:t xml:space="preserve"> </w:t>
      </w:r>
      <w:r w:rsidR="005729FC" w:rsidRPr="003B27A2">
        <w:rPr>
          <w:rFonts w:cs="Arial"/>
          <w:spacing w:val="6"/>
        </w:rPr>
        <w:t>привед</w:t>
      </w:r>
      <w:r w:rsidR="00633A2F" w:rsidRPr="003B27A2">
        <w:rPr>
          <w:rFonts w:cs="Arial"/>
          <w:spacing w:val="6"/>
        </w:rPr>
        <w:t>е</w:t>
      </w:r>
      <w:r w:rsidR="005729FC" w:rsidRPr="003B27A2">
        <w:rPr>
          <w:rFonts w:cs="Arial"/>
          <w:spacing w:val="6"/>
        </w:rPr>
        <w:t>нной на рисунке 1</w:t>
      </w:r>
      <w:r w:rsidR="00B92159" w:rsidRPr="003B27A2">
        <w:rPr>
          <w:rFonts w:cs="Arial"/>
          <w:spacing w:val="6"/>
        </w:rPr>
        <w:t>.1</w:t>
      </w:r>
      <w:r w:rsidR="005729FC" w:rsidRPr="003B27A2">
        <w:rPr>
          <w:rFonts w:cs="Arial"/>
          <w:spacing w:val="6"/>
        </w:rPr>
        <w:t>.</w:t>
      </w:r>
    </w:p>
    <w:tbl>
      <w:tblPr>
        <w:tblW w:w="101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8"/>
        <w:gridCol w:w="672"/>
        <w:gridCol w:w="242"/>
        <w:gridCol w:w="243"/>
        <w:gridCol w:w="286"/>
        <w:gridCol w:w="241"/>
        <w:gridCol w:w="15"/>
        <w:gridCol w:w="274"/>
        <w:gridCol w:w="288"/>
        <w:gridCol w:w="8"/>
        <w:gridCol w:w="281"/>
        <w:gridCol w:w="289"/>
        <w:gridCol w:w="241"/>
        <w:gridCol w:w="241"/>
        <w:gridCol w:w="241"/>
        <w:gridCol w:w="241"/>
        <w:gridCol w:w="289"/>
        <w:gridCol w:w="288"/>
        <w:gridCol w:w="236"/>
        <w:gridCol w:w="52"/>
        <w:gridCol w:w="236"/>
        <w:gridCol w:w="289"/>
        <w:gridCol w:w="288"/>
        <w:gridCol w:w="3519"/>
        <w:gridCol w:w="577"/>
      </w:tblGrid>
      <w:tr w:rsidR="00191D3B" w:rsidRPr="003B27A2" w14:paraId="1AFAE4B0" w14:textId="77777777" w:rsidTr="003971E6">
        <w:trPr>
          <w:gridAfter w:val="1"/>
          <w:wAfter w:w="577" w:type="dxa"/>
          <w:trHeight w:hRule="exact" w:val="363"/>
        </w:trPr>
        <w:tc>
          <w:tcPr>
            <w:tcW w:w="1250" w:type="dxa"/>
            <w:gridSpan w:val="2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62CF80AD" w14:textId="77777777" w:rsidR="00191D3B" w:rsidRPr="003B27A2" w:rsidRDefault="00191D3B" w:rsidP="00191D3B">
            <w:pPr>
              <w:spacing w:line="360" w:lineRule="auto"/>
              <w:ind w:left="-52" w:right="-57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color w:val="000000"/>
                <w:sz w:val="22"/>
                <w:szCs w:val="22"/>
              </w:rPr>
              <w:br w:type="page"/>
            </w:r>
            <w:r w:rsidRPr="003B27A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НЕВА СТ2 </w:t>
            </w:r>
          </w:p>
        </w:tc>
        <w:tc>
          <w:tcPr>
            <w:tcW w:w="485" w:type="dxa"/>
            <w:gridSpan w:val="2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4D886721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542" w:type="dxa"/>
            <w:gridSpan w:val="3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E9479D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570" w:type="dxa"/>
            <w:gridSpan w:val="3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046D17B9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ХХ</w:t>
            </w:r>
          </w:p>
        </w:tc>
        <w:tc>
          <w:tcPr>
            <w:tcW w:w="570" w:type="dxa"/>
            <w:gridSpan w:val="2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6833C4D5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ХХ</w:t>
            </w:r>
          </w:p>
        </w:tc>
        <w:tc>
          <w:tcPr>
            <w:tcW w:w="482" w:type="dxa"/>
            <w:gridSpan w:val="2"/>
            <w:vAlign w:val="center"/>
          </w:tcPr>
          <w:p w14:paraId="25131B2A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X</w:t>
            </w:r>
          </w:p>
        </w:tc>
        <w:tc>
          <w:tcPr>
            <w:tcW w:w="482" w:type="dxa"/>
            <w:gridSpan w:val="2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6905D06E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Х</w:t>
            </w:r>
          </w:p>
        </w:tc>
        <w:tc>
          <w:tcPr>
            <w:tcW w:w="577" w:type="dxa"/>
            <w:gridSpan w:val="2"/>
            <w:vAlign w:val="center"/>
          </w:tcPr>
          <w:p w14:paraId="1F19F251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Х</w:t>
            </w:r>
            <w:r w:rsidRPr="003B27A2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X</w:t>
            </w:r>
          </w:p>
        </w:tc>
        <w:tc>
          <w:tcPr>
            <w:tcW w:w="236" w:type="dxa"/>
            <w:vAlign w:val="center"/>
          </w:tcPr>
          <w:p w14:paraId="4171C58C" w14:textId="77777777" w:rsidR="00191D3B" w:rsidRPr="003B27A2" w:rsidRDefault="00191D3B" w:rsidP="00191D3B">
            <w:pPr>
              <w:spacing w:line="360" w:lineRule="auto"/>
              <w:ind w:left="-22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–</w:t>
            </w:r>
          </w:p>
        </w:tc>
        <w:tc>
          <w:tcPr>
            <w:tcW w:w="577" w:type="dxa"/>
            <w:gridSpan w:val="3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46792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3B27A2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XX</w:t>
            </w:r>
          </w:p>
        </w:tc>
        <w:tc>
          <w:tcPr>
            <w:tcW w:w="3807" w:type="dxa"/>
            <w:gridSpan w:val="2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57F63277" w14:textId="77777777" w:rsidR="00191D3B" w:rsidRPr="003B27A2" w:rsidRDefault="00191D3B" w:rsidP="00191D3B">
            <w:pPr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5F436B44" w14:textId="77777777" w:rsidTr="003971E6">
        <w:trPr>
          <w:trHeight w:hRule="exact" w:val="170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3E52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4A1B630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4186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73182A9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0126A52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429B330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11CD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60BC10C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BEC9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750F6DC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6BF4970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2153F3D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E4D6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1BAC618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right w:val="single" w:sz="4" w:space="0" w:color="auto"/>
            </w:tcBorders>
          </w:tcPr>
          <w:p w14:paraId="3F2559B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</w:tcPr>
          <w:p w14:paraId="16EFC91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shd w:val="clear" w:color="auto" w:fill="auto"/>
          </w:tcPr>
          <w:p w14:paraId="0802BB7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BDDC57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ECC01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692212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3F0F87A0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Тип интерфейса:</w:t>
            </w:r>
          </w:p>
          <w:p w14:paraId="51D2DB84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WX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 –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WiFi</w:t>
            </w:r>
          </w:p>
          <w:p w14:paraId="213C415A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BX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 –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Bluetooth</w:t>
            </w:r>
          </w:p>
          <w:p w14:paraId="1FA3F0D7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PX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 –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PLC</w:t>
            </w:r>
          </w:p>
          <w:p w14:paraId="6F5B2518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RX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 –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RF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модем</w:t>
            </w:r>
          </w:p>
          <w:p w14:paraId="16AB0461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CX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 –модем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PLC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>/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RF</w:t>
            </w:r>
          </w:p>
          <w:p w14:paraId="39D3BE0D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GX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*– 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GSM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>/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GPRS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модем</w:t>
            </w:r>
          </w:p>
          <w:p w14:paraId="0B2ED723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LX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 –  модем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LP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WAN</w:t>
            </w:r>
          </w:p>
          <w:p w14:paraId="7C8EB551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NX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* –  модем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NB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IoT</w:t>
            </w:r>
          </w:p>
          <w:p w14:paraId="09CEE335" w14:textId="77777777" w:rsidR="00A76F1F" w:rsidRPr="003B27A2" w:rsidRDefault="00A76F1F" w:rsidP="00A76F1F">
            <w:pPr>
              <w:spacing w:line="240" w:lineRule="exact"/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Х – значение присваивается в          соответствии с КД</w:t>
            </w:r>
          </w:p>
          <w:p w14:paraId="1F000819" w14:textId="119E41EE" w:rsidR="00A76F1F" w:rsidRPr="003B27A2" w:rsidRDefault="00A76F1F" w:rsidP="00A76F1F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разъем для подключения выносной антенны</w:t>
            </w:r>
          </w:p>
        </w:tc>
      </w:tr>
      <w:tr w:rsidR="00191D3B" w:rsidRPr="003B27A2" w14:paraId="3CC4D949" w14:textId="77777777" w:rsidTr="00A76F1F">
        <w:trPr>
          <w:trHeight w:hRule="exact" w:val="3232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6F4C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469977C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4959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473C61B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727E178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6A5972A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05DF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31728D4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2928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01DBB4D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64B62CC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3BE05B0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12E1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1322806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right w:val="single" w:sz="4" w:space="0" w:color="auto"/>
            </w:tcBorders>
          </w:tcPr>
          <w:p w14:paraId="2DA3B00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</w:tcPr>
          <w:p w14:paraId="7BA5C00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shd w:val="clear" w:color="auto" w:fill="auto"/>
          </w:tcPr>
          <w:p w14:paraId="20C3EC0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2F0E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shd w:val="clear" w:color="auto" w:fill="auto"/>
          </w:tcPr>
          <w:p w14:paraId="7E20D3B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auto"/>
          </w:tcPr>
          <w:p w14:paraId="4C67E33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48854C17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017C7029" w14:textId="77777777" w:rsidTr="003971E6">
        <w:trPr>
          <w:trHeight w:hRule="exact" w:val="147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0919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6A6D75E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7C3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1EBA931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76A9A0E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648EF66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F3BC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20F65A1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727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5493CD1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4531027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04377D4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DA03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6E87A01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right w:val="single" w:sz="4" w:space="0" w:color="auto"/>
            </w:tcBorders>
          </w:tcPr>
          <w:p w14:paraId="64156AD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</w:tcPr>
          <w:p w14:paraId="24B0CE3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E4D7F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3F3E2ED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4F96ED1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6C11FA5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vAlign w:val="center"/>
          </w:tcPr>
          <w:p w14:paraId="08BDF942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Дополнительные опции:</w:t>
            </w:r>
          </w:p>
          <w:p w14:paraId="7B10130B" w14:textId="13CA6B36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B</w:t>
            </w:r>
            <w:r w:rsidR="00A76F1F" w:rsidRPr="003B27A2">
              <w:rPr>
                <w:rFonts w:ascii="Times New Roman" w:hAnsi="Times New Roman"/>
                <w:sz w:val="22"/>
                <w:szCs w:val="22"/>
              </w:rPr>
              <w:t>**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базовое исполнение счетчика</w:t>
            </w:r>
          </w:p>
          <w:p w14:paraId="32B7846F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 xml:space="preserve">С – расцепитель нагрузки </w:t>
            </w:r>
          </w:p>
          <w:p w14:paraId="45605E55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D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протокол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DLMS</w:t>
            </w:r>
          </w:p>
          <w:p w14:paraId="1D0FABB6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r w:rsidRPr="003B27A2">
              <w:rPr>
                <w:rFonts w:ascii="Times New Roman" w:hAnsi="Times New Roman"/>
                <w:spacing w:val="-4"/>
                <w:sz w:val="22"/>
                <w:szCs w:val="22"/>
              </w:rPr>
              <w:t xml:space="preserve">протокол ГОСТ </w:t>
            </w:r>
            <w:r w:rsidRPr="003B27A2">
              <w:rPr>
                <w:rFonts w:ascii="Times New Roman" w:hAnsi="Times New Roman"/>
                <w:spacing w:val="-4"/>
                <w:sz w:val="22"/>
                <w:szCs w:val="22"/>
                <w:lang w:val="en-US"/>
              </w:rPr>
              <w:t>IEC</w:t>
            </w:r>
            <w:r w:rsidRPr="003B27A2">
              <w:rPr>
                <w:rFonts w:ascii="Times New Roman" w:hAnsi="Times New Roman"/>
                <w:spacing w:val="-4"/>
                <w:sz w:val="22"/>
                <w:szCs w:val="22"/>
              </w:rPr>
              <w:t xml:space="preserve"> 61107 режим </w:t>
            </w:r>
            <w:r w:rsidRPr="003B27A2">
              <w:rPr>
                <w:rFonts w:ascii="Times New Roman" w:hAnsi="Times New Roman"/>
                <w:spacing w:val="-4"/>
                <w:sz w:val="22"/>
                <w:szCs w:val="22"/>
                <w:lang w:val="en-US"/>
              </w:rPr>
              <w:t>C</w:t>
            </w:r>
          </w:p>
          <w:p w14:paraId="7D3B2DDF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P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вход подключения резервного питания</w:t>
            </w:r>
          </w:p>
          <w:p w14:paraId="625BAC29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S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протокол СПОДЭС</w:t>
            </w:r>
          </w:p>
          <w:p w14:paraId="1D2A907B" w14:textId="0D1E7311" w:rsidR="00A76F1F" w:rsidRPr="003B27A2" w:rsidRDefault="00A76F1F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ZY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криптографическая защита</w:t>
            </w:r>
          </w:p>
          <w:p w14:paraId="71E88D2A" w14:textId="5B170513" w:rsidR="00191D3B" w:rsidRPr="003B27A2" w:rsidRDefault="00A76F1F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Y</w:t>
            </w:r>
            <w:r w:rsidR="00191D3B" w:rsidRPr="003B27A2">
              <w:rPr>
                <w:rFonts w:ascii="Times New Roman" w:hAnsi="Times New Roman"/>
                <w:sz w:val="22"/>
                <w:szCs w:val="22"/>
              </w:rPr>
              <w:t xml:space="preserve"> – значение присваивается в          соответствии с КД</w:t>
            </w:r>
          </w:p>
        </w:tc>
      </w:tr>
      <w:tr w:rsidR="00191D3B" w:rsidRPr="003B27A2" w14:paraId="2667C9C3" w14:textId="77777777" w:rsidTr="003971E6">
        <w:trPr>
          <w:trHeight w:hRule="exact" w:val="1613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7779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53E3932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1267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477D2C3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281658C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7C57B9F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6B22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666DE95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CD67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18DD623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000E761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45D3E44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8846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2F2C556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</w:tcPr>
          <w:p w14:paraId="52D4751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3B9C705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B8F491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42F3149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026A225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3CB4985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7744D337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5FFC4B3F" w14:textId="77777777" w:rsidTr="003971E6">
        <w:trPr>
          <w:trHeight w:hRule="exact" w:val="227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3FD2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7203ADA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A2D3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7714BA4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713BB4F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1A9B8E1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751D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19FB692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613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7F8784B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0CFA9B5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05257FF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B052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5DF10AD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</w:tcPr>
          <w:p w14:paraId="033904D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</w:tcPr>
          <w:p w14:paraId="3D7B6AD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shd w:val="clear" w:color="auto" w:fill="auto"/>
          </w:tcPr>
          <w:p w14:paraId="42BDD56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</w:tcPr>
          <w:p w14:paraId="07B0BC7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shd w:val="clear" w:color="auto" w:fill="auto"/>
          </w:tcPr>
          <w:p w14:paraId="223AF83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auto"/>
          </w:tcPr>
          <w:p w14:paraId="4B51782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0F7A402A" w14:textId="77777777" w:rsidR="00191D3B" w:rsidRPr="003B27A2" w:rsidRDefault="00191D3B" w:rsidP="003971E6">
            <w:pPr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191D3B" w:rsidRPr="003B27A2" w14:paraId="6F1C5BF9" w14:textId="77777777" w:rsidTr="00A76F1F">
        <w:trPr>
          <w:trHeight w:hRule="exact" w:val="830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F8E5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5765AE3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9A72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22EDA8C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1271BE6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30A3426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724F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1892C0E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EF9D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60C4A0F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72605CC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75D5175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D299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4762511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</w:tcPr>
          <w:p w14:paraId="21CEA0A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</w:tcPr>
          <w:p w14:paraId="0EF5D55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shd w:val="clear" w:color="auto" w:fill="auto"/>
          </w:tcPr>
          <w:p w14:paraId="0806976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</w:tcPr>
          <w:p w14:paraId="7FEAABE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shd w:val="clear" w:color="auto" w:fill="auto"/>
          </w:tcPr>
          <w:p w14:paraId="68D2595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shd w:val="clear" w:color="auto" w:fill="auto"/>
          </w:tcPr>
          <w:p w14:paraId="68BA724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53BF5B3F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5525C5C4" w14:textId="77777777" w:rsidTr="003971E6">
        <w:trPr>
          <w:trHeight w:hRule="exact" w:val="99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1425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015BBAA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3B25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09ACA2A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3EE780D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52473C4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7CA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45BCFF5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D423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720210F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5452D86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0944080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5125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CD81F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14:paraId="44001CA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14:paraId="5357FB6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1555D6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2EC822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764A985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26C3310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293C90EB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 xml:space="preserve">Ток базовый (максимальный), А </w:t>
            </w:r>
          </w:p>
          <w:p w14:paraId="139043C4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 xml:space="preserve">6 – 5(60)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</w:t>
            </w:r>
          </w:p>
          <w:p w14:paraId="2084791E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 xml:space="preserve">8 – 5(80)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</w:t>
            </w:r>
          </w:p>
          <w:p w14:paraId="15272F3F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 xml:space="preserve">9 – 5(100) 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</w:t>
            </w:r>
          </w:p>
          <w:p w14:paraId="1B4C31F8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0 -10(100)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</w:t>
            </w:r>
          </w:p>
        </w:tc>
      </w:tr>
      <w:tr w:rsidR="00191D3B" w:rsidRPr="003B27A2" w14:paraId="7F44B236" w14:textId="77777777" w:rsidTr="003971E6">
        <w:trPr>
          <w:trHeight w:hRule="exact" w:val="1145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E5C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7A1B69D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75A0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7D06B0E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04BDD51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01A4327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0BCA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4FC2EA3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08CF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414C084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1CE6D9B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</w:tcPr>
          <w:p w14:paraId="5F3A613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shd w:val="clear" w:color="auto" w:fill="auto"/>
            <w:noWrap/>
            <w:vAlign w:val="center"/>
          </w:tcPr>
          <w:p w14:paraId="5DAFABB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375B11D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14:paraId="3BC89C8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1A29DA0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29F445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430CD39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5E1DD42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3960613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417D4ECC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7B10052B" w14:textId="77777777" w:rsidTr="003971E6">
        <w:trPr>
          <w:trHeight w:hRule="exact" w:val="87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5B41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038B5EA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A12C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416EBF9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50B9149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6758C88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2397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5A3444B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C947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09197D3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</w:tcPr>
          <w:p w14:paraId="31E57FD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  <w:bottom w:val="single" w:sz="4" w:space="0" w:color="auto"/>
            </w:tcBorders>
          </w:tcPr>
          <w:p w14:paraId="4C666BA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3C5B2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7682BD1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14:paraId="109C085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14:paraId="4CF909A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F37AC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FB8C4A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6E5C4D1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6607890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4A20F1F7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Класс точности акт./реакт.</w:t>
            </w:r>
          </w:p>
          <w:p w14:paraId="6CEF6672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1 – 1/1</w:t>
            </w:r>
          </w:p>
          <w:p w14:paraId="373A1BD3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2 – 1/2</w:t>
            </w:r>
          </w:p>
          <w:p w14:paraId="4B4A4398" w14:textId="05C9C1A3" w:rsidR="00191D3B" w:rsidRPr="003B27A2" w:rsidRDefault="00DA27D8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3 – 0,</w:t>
            </w:r>
            <w:r w:rsidR="00191D3B" w:rsidRPr="003B27A2">
              <w:rPr>
                <w:rFonts w:ascii="Times New Roman" w:hAnsi="Times New Roman"/>
                <w:sz w:val="22"/>
                <w:szCs w:val="22"/>
              </w:rPr>
              <w:t>5/1</w:t>
            </w:r>
          </w:p>
        </w:tc>
      </w:tr>
      <w:tr w:rsidR="00191D3B" w:rsidRPr="003B27A2" w14:paraId="2B452756" w14:textId="77777777" w:rsidTr="003971E6">
        <w:trPr>
          <w:trHeight w:hRule="exact" w:val="889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3327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7FD4C69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37F4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6CC57F6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6FB5ABB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2789A41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A02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7D32248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F3A0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</w:tcBorders>
            <w:shd w:val="clear" w:color="auto" w:fill="auto"/>
          </w:tcPr>
          <w:p w14:paraId="6851542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</w:tcPr>
          <w:p w14:paraId="1315B4C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42C43B7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D2AE90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723B6BD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14:paraId="6CA5FCE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36E3773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F606DD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41629F2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7F818BE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27E07E0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6A50727D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4103C9FC" w14:textId="77777777" w:rsidTr="003971E6">
        <w:trPr>
          <w:trHeight w:hRule="exact" w:val="145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E6B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655A81A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BD45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187D885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22E5163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4991882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03F8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4331898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5494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88BE5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1CFC285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10A465A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DD700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032039C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14:paraId="0656453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14:paraId="36AA1D5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351CB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B9CA4C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136A348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6C6D9E1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4455E484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Тип датчика тока:</w:t>
            </w:r>
          </w:p>
          <w:p w14:paraId="2E2C7CD6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S – шунт</w:t>
            </w:r>
          </w:p>
          <w:p w14:paraId="7BBDF242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2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S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два шунта</w:t>
            </w:r>
          </w:p>
        </w:tc>
      </w:tr>
      <w:tr w:rsidR="00191D3B" w:rsidRPr="003B27A2" w14:paraId="55F609CD" w14:textId="77777777" w:rsidTr="003971E6">
        <w:trPr>
          <w:trHeight w:hRule="exact" w:val="579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893B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4BF71AF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110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794157C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5AD1D23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3E79C51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A158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14:paraId="2C68117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shd w:val="clear" w:color="auto" w:fill="auto"/>
            <w:noWrap/>
            <w:vAlign w:val="center"/>
          </w:tcPr>
          <w:p w14:paraId="2F73CC8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0879B13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3F8FFC2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11C8F2A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10E68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5467987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14:paraId="254FD5A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02C4672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3B4E8F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0E5A9B1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44FB6FE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7D01E35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4C7C41D3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7D818F80" w14:textId="77777777" w:rsidTr="003971E6">
        <w:trPr>
          <w:trHeight w:hRule="exact" w:val="113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2E89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4E02EBD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376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059E4F0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25499D4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1422697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472B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22903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03090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267E789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5CE3F21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2FCA4C7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E5613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40CEE32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14:paraId="5BED322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14:paraId="35A9B39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A5CB01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60DCD16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12593A5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0420467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653B3C48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Вид измеряемой энергии:</w:t>
            </w:r>
          </w:p>
          <w:p w14:paraId="2C849131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активная</w:t>
            </w:r>
          </w:p>
          <w:p w14:paraId="74C2C204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2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активная в прямом и </w:t>
            </w:r>
          </w:p>
          <w:p w14:paraId="6E99FCA6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обратном направлениях</w:t>
            </w:r>
          </w:p>
          <w:p w14:paraId="247E6D68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AR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– активная и реактивная</w:t>
            </w:r>
          </w:p>
          <w:p w14:paraId="2138076C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2</w:t>
            </w:r>
            <w:r w:rsidRPr="003B27A2">
              <w:rPr>
                <w:rFonts w:ascii="Times New Roman" w:hAnsi="Times New Roman"/>
                <w:sz w:val="22"/>
                <w:szCs w:val="22"/>
                <w:lang w:val="en-US"/>
              </w:rPr>
              <w:t>AR</w:t>
            </w:r>
            <w:r w:rsidRPr="003B27A2">
              <w:rPr>
                <w:rFonts w:ascii="Times New Roman" w:hAnsi="Times New Roman"/>
                <w:sz w:val="22"/>
                <w:szCs w:val="22"/>
              </w:rPr>
              <w:t xml:space="preserve"> - активная в прямом, обратном направлениях и реактивная</w:t>
            </w:r>
          </w:p>
        </w:tc>
      </w:tr>
      <w:tr w:rsidR="00191D3B" w:rsidRPr="003B27A2" w14:paraId="13223487" w14:textId="77777777" w:rsidTr="003971E6">
        <w:trPr>
          <w:trHeight w:hRule="exact" w:val="1712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167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1D499B8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0BB8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6787CF7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602EC76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</w:tcBorders>
            <w:shd w:val="clear" w:color="auto" w:fill="auto"/>
          </w:tcPr>
          <w:p w14:paraId="7DA44C3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shd w:val="clear" w:color="auto" w:fill="auto"/>
            <w:noWrap/>
            <w:vAlign w:val="center"/>
          </w:tcPr>
          <w:p w14:paraId="230E15E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6E6C2DD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7277DE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5115D6D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4DE0D53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4560A5A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BED4A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5EEFCE5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14:paraId="30CD00F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43AA86C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002517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3FC511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31C0D4A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4DAAC96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2BFC8FB7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6683F4ED" w14:textId="77777777" w:rsidTr="003971E6">
        <w:trPr>
          <w:trHeight w:hRule="exact" w:val="281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D8B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6C989F4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25D3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5F5F410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shd w:val="clear" w:color="auto" w:fill="auto"/>
          </w:tcPr>
          <w:p w14:paraId="644E83E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27375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83F40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1B368DF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EFE34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0BEF7A1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7D2B363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7DCAE95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668BE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3511893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14:paraId="7CC9BF4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14:paraId="62BCA8E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A8FED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0452BD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38AE9CC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1DC0A24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021E7BE7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Номер модели счетчика</w:t>
            </w:r>
          </w:p>
        </w:tc>
      </w:tr>
      <w:tr w:rsidR="00191D3B" w:rsidRPr="003B27A2" w14:paraId="7464C533" w14:textId="77777777" w:rsidTr="003971E6">
        <w:trPr>
          <w:trHeight w:hRule="exact" w:val="197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8282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24093AE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5AEE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auto"/>
          </w:tcPr>
          <w:p w14:paraId="6DB4690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shd w:val="clear" w:color="auto" w:fill="auto"/>
          </w:tcPr>
          <w:p w14:paraId="3D2D19F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0649E10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B4AFAF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668B011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DB5B90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3F87398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41B7962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3B07943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CE7B4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085BC5C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14:paraId="43BE661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7A5F462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14845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1226D76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7722484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793CD9E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2E7FB58E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44D91DCE" w14:textId="77777777" w:rsidTr="003971E6">
        <w:trPr>
          <w:trHeight w:hRule="exact" w:val="198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E33B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45427C1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FA0A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E2EAC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auto"/>
          </w:tcPr>
          <w:p w14:paraId="7C55B26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7EA9F8A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B4F36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0DEAEDC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B0644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7202C23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6EE299F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06388F1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D6256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2C665F5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14:paraId="6E63CAB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14:paraId="0565C1D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C99D9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0AF467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0F2F9F0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30F36D0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05AAC84B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Способ крепления проводников</w:t>
            </w:r>
          </w:p>
          <w:p w14:paraId="03D28671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1 - для крепления винтами или    установки на рейку ТН 35;</w:t>
            </w:r>
          </w:p>
          <w:p w14:paraId="3E7C626F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  <w:r w:rsidRPr="003B27A2">
              <w:rPr>
                <w:rFonts w:ascii="Times New Roman" w:hAnsi="Times New Roman"/>
                <w:sz w:val="22"/>
                <w:szCs w:val="22"/>
              </w:rPr>
              <w:t>2 - для установки на рейку ТН 35</w:t>
            </w:r>
          </w:p>
        </w:tc>
      </w:tr>
      <w:tr w:rsidR="00191D3B" w:rsidRPr="003B27A2" w14:paraId="1E2067D3" w14:textId="77777777" w:rsidTr="003971E6">
        <w:trPr>
          <w:trHeight w:hRule="exact" w:val="947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94DB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14:paraId="750826B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shd w:val="clear" w:color="auto" w:fill="auto"/>
            <w:noWrap/>
            <w:vAlign w:val="center"/>
          </w:tcPr>
          <w:p w14:paraId="54C16F1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auto"/>
          </w:tcPr>
          <w:p w14:paraId="1BD01CA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auto"/>
            </w:tcBorders>
            <w:shd w:val="clear" w:color="auto" w:fill="auto"/>
          </w:tcPr>
          <w:p w14:paraId="19E6FA5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4D1EE21A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D4DB0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64E2B43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8288FA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771CB6B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23996BC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4FC8BC6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2F1D3E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725C109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14:paraId="50F6A8A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21B2244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A25B3E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2374243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399D8C9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6C279BC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46900519" w14:textId="77777777" w:rsidR="00191D3B" w:rsidRPr="003B27A2" w:rsidRDefault="00191D3B" w:rsidP="003971E6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91D3B" w:rsidRPr="003B27A2" w14:paraId="22605E23" w14:textId="77777777" w:rsidTr="003971E6">
        <w:trPr>
          <w:trHeight w:hRule="exact" w:val="183"/>
        </w:trPr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BD80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DB5E3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BAE78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auto"/>
          </w:tcPr>
          <w:p w14:paraId="5D512E0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auto"/>
          </w:tcPr>
          <w:p w14:paraId="0E60031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14641BF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91C7E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76AF5F8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EFCF9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4AFC0476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4144019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14:paraId="68FD5504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B37AE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</w:tcPr>
          <w:p w14:paraId="557DF05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14:paraId="5B79207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14:paraId="50DED17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F178FF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15FAAB4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</w:tcPr>
          <w:p w14:paraId="4C88C31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14:paraId="35B21BF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 w:val="restart"/>
            <w:shd w:val="clear" w:color="auto" w:fill="auto"/>
            <w:noWrap/>
            <w:vAlign w:val="center"/>
          </w:tcPr>
          <w:p w14:paraId="0CE7597A" w14:textId="77777777" w:rsidR="00191D3B" w:rsidRPr="003B27A2" w:rsidRDefault="00191D3B" w:rsidP="003971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B27A2">
              <w:rPr>
                <w:rFonts w:ascii="Times New Roman" w:hAnsi="Times New Roman"/>
                <w:b/>
                <w:sz w:val="22"/>
                <w:szCs w:val="22"/>
              </w:rPr>
              <w:t>Тип счетчика</w:t>
            </w:r>
          </w:p>
        </w:tc>
      </w:tr>
      <w:tr w:rsidR="00191D3B" w:rsidRPr="003B27A2" w14:paraId="33A3B58C" w14:textId="77777777" w:rsidTr="003971E6">
        <w:trPr>
          <w:trHeight w:hRule="exact" w:val="162"/>
        </w:trPr>
        <w:tc>
          <w:tcPr>
            <w:tcW w:w="578" w:type="dxa"/>
            <w:shd w:val="clear" w:color="auto" w:fill="auto"/>
            <w:noWrap/>
            <w:vAlign w:val="center"/>
          </w:tcPr>
          <w:p w14:paraId="66081CC2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</w:tcPr>
          <w:p w14:paraId="6044399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61F3A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auto"/>
          </w:tcPr>
          <w:p w14:paraId="2CCE18E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6" w:type="dxa"/>
            <w:tcBorders>
              <w:top w:val="single" w:sz="4" w:space="0" w:color="auto"/>
            </w:tcBorders>
            <w:shd w:val="clear" w:color="auto" w:fill="auto"/>
          </w:tcPr>
          <w:p w14:paraId="799F1735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674A47A9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ABFE8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0C505C9C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1FD7ECE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74F645C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26E0C6A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</w:tcPr>
          <w:p w14:paraId="1832DFB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2BC8B6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</w:tcPr>
          <w:p w14:paraId="463BC84D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14:paraId="7E80177F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</w:tcPr>
          <w:p w14:paraId="13126810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42EEA21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56D8D64B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auto"/>
          </w:tcPr>
          <w:p w14:paraId="57A1E113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14:paraId="784469F8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96" w:type="dxa"/>
            <w:gridSpan w:val="2"/>
            <w:vMerge/>
            <w:shd w:val="clear" w:color="auto" w:fill="auto"/>
            <w:noWrap/>
            <w:vAlign w:val="center"/>
          </w:tcPr>
          <w:p w14:paraId="73A247A7" w14:textId="77777777" w:rsidR="00191D3B" w:rsidRPr="003B27A2" w:rsidRDefault="00191D3B" w:rsidP="00191D3B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77FDC816" w14:textId="1D79A6E1" w:rsidR="004C0C7E" w:rsidRPr="003B27A2" w:rsidRDefault="004C0C7E" w:rsidP="00191D3B">
      <w:pPr>
        <w:pStyle w:val="a9"/>
        <w:spacing w:before="120" w:after="0" w:line="360" w:lineRule="auto"/>
        <w:ind w:firstLine="658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Рис</w:t>
      </w:r>
      <w:r w:rsidR="00D133A8" w:rsidRPr="003B27A2">
        <w:rPr>
          <w:rFonts w:cs="Arial"/>
          <w:spacing w:val="6"/>
          <w:szCs w:val="24"/>
        </w:rPr>
        <w:t>унок</w:t>
      </w:r>
      <w:r w:rsidRPr="003B27A2">
        <w:rPr>
          <w:rFonts w:cs="Arial"/>
          <w:spacing w:val="6"/>
          <w:szCs w:val="24"/>
        </w:rPr>
        <w:t xml:space="preserve"> 1</w:t>
      </w:r>
      <w:r w:rsidR="00B92159" w:rsidRPr="003B27A2">
        <w:rPr>
          <w:rFonts w:cs="Arial"/>
          <w:spacing w:val="6"/>
          <w:szCs w:val="24"/>
        </w:rPr>
        <w:t>.1</w:t>
      </w:r>
      <w:r w:rsidR="00D133A8" w:rsidRPr="003B27A2">
        <w:rPr>
          <w:rFonts w:cs="Arial"/>
          <w:spacing w:val="6"/>
          <w:szCs w:val="24"/>
        </w:rPr>
        <w:t xml:space="preserve"> –</w:t>
      </w:r>
      <w:r w:rsidRPr="003B27A2">
        <w:rPr>
          <w:rFonts w:cs="Arial"/>
          <w:spacing w:val="6"/>
          <w:szCs w:val="24"/>
        </w:rPr>
        <w:t xml:space="preserve"> Структура условного обозначения </w:t>
      </w:r>
      <w:r w:rsidR="00372BDA" w:rsidRPr="003B27A2">
        <w:rPr>
          <w:rFonts w:cs="Arial"/>
          <w:spacing w:val="6"/>
          <w:szCs w:val="24"/>
        </w:rPr>
        <w:t>сч</w:t>
      </w:r>
      <w:r w:rsidR="00D43BC8" w:rsidRPr="003B27A2">
        <w:rPr>
          <w:rFonts w:cs="Arial"/>
          <w:spacing w:val="6"/>
          <w:szCs w:val="24"/>
        </w:rPr>
        <w:t>е</w:t>
      </w:r>
      <w:r w:rsidR="00372BDA" w:rsidRPr="003B27A2">
        <w:rPr>
          <w:rFonts w:cs="Arial"/>
          <w:spacing w:val="6"/>
          <w:szCs w:val="24"/>
        </w:rPr>
        <w:t>тчик</w:t>
      </w:r>
      <w:r w:rsidR="007F089B" w:rsidRPr="003B27A2">
        <w:rPr>
          <w:rFonts w:cs="Arial"/>
          <w:spacing w:val="6"/>
          <w:szCs w:val="24"/>
        </w:rPr>
        <w:t>а</w:t>
      </w:r>
      <w:r w:rsidRPr="003B27A2">
        <w:rPr>
          <w:rFonts w:cs="Arial"/>
          <w:spacing w:val="6"/>
          <w:szCs w:val="24"/>
        </w:rPr>
        <w:t xml:space="preserve"> НЕВА </w:t>
      </w:r>
      <w:r w:rsidR="005D6C80" w:rsidRPr="003B27A2">
        <w:rPr>
          <w:rFonts w:cs="Arial"/>
          <w:spacing w:val="6"/>
          <w:szCs w:val="24"/>
        </w:rPr>
        <w:t>СТ2</w:t>
      </w:r>
    </w:p>
    <w:p w14:paraId="0ABFC673" w14:textId="77777777" w:rsidR="00A76F1F" w:rsidRPr="003B27A2" w:rsidRDefault="00A76F1F" w:rsidP="00A76F1F">
      <w:pPr>
        <w:spacing w:before="120" w:line="312" w:lineRule="auto"/>
        <w:jc w:val="both"/>
        <w:rPr>
          <w:rFonts w:cs="Arial"/>
          <w:szCs w:val="24"/>
        </w:rPr>
      </w:pPr>
      <w:r w:rsidRPr="003B27A2">
        <w:rPr>
          <w:rFonts w:cs="Arial"/>
          <w:szCs w:val="24"/>
        </w:rPr>
        <w:lastRenderedPageBreak/>
        <w:t xml:space="preserve">* </w:t>
      </w:r>
      <w:r w:rsidRPr="003B27A2">
        <w:rPr>
          <w:rFonts w:cs="Arial"/>
          <w:szCs w:val="24"/>
          <w:lang w:val="en-US"/>
        </w:rPr>
        <w:t>X</w:t>
      </w:r>
      <w:r w:rsidRPr="003B27A2">
        <w:rPr>
          <w:rFonts w:cs="Arial"/>
          <w:szCs w:val="24"/>
        </w:rPr>
        <w:t xml:space="preserve"> – номер модели коммуникационного модуля.</w:t>
      </w:r>
    </w:p>
    <w:p w14:paraId="7A2CD4EF" w14:textId="77777777" w:rsidR="00A76F1F" w:rsidRPr="003B27A2" w:rsidRDefault="00A76F1F" w:rsidP="00A76F1F">
      <w:pPr>
        <w:spacing w:line="312" w:lineRule="auto"/>
        <w:rPr>
          <w:rFonts w:cs="Arial"/>
          <w:szCs w:val="24"/>
        </w:rPr>
      </w:pPr>
      <w:r w:rsidRPr="003B27A2">
        <w:rPr>
          <w:rFonts w:cs="Arial"/>
          <w:szCs w:val="24"/>
        </w:rPr>
        <w:t xml:space="preserve">** - базовое исполнение оснащено интерфейсом </w:t>
      </w:r>
      <w:r w:rsidRPr="003B27A2">
        <w:rPr>
          <w:rFonts w:cs="Arial"/>
          <w:szCs w:val="24"/>
          <w:lang w:val="en-US"/>
        </w:rPr>
        <w:t>RS</w:t>
      </w:r>
      <w:r w:rsidRPr="003B27A2">
        <w:rPr>
          <w:rFonts w:cs="Arial"/>
          <w:szCs w:val="24"/>
        </w:rPr>
        <w:t xml:space="preserve"> 485 с питанием от встроенного блока питания, </w:t>
      </w:r>
      <w:r w:rsidRPr="003B27A2">
        <w:rPr>
          <w:rFonts w:cs="Arial"/>
          <w:spacing w:val="-2"/>
          <w:szCs w:val="24"/>
        </w:rPr>
        <w:t>электронными пломбами крышки клеммной колодки, корпуса и отсека коммуникационных модулей, датчиком магнитного поля, подсветкой ЖКИ.</w:t>
      </w:r>
    </w:p>
    <w:p w14:paraId="48F34BA5" w14:textId="77777777" w:rsidR="005D6C80" w:rsidRPr="003B27A2" w:rsidRDefault="005D6C80" w:rsidP="00191D3B">
      <w:pPr>
        <w:spacing w:line="360" w:lineRule="auto"/>
        <w:rPr>
          <w:rFonts w:cs="Arial"/>
          <w:szCs w:val="24"/>
        </w:rPr>
      </w:pPr>
    </w:p>
    <w:p w14:paraId="5C03494D" w14:textId="77777777" w:rsidR="00A76F1F" w:rsidRPr="003B27A2" w:rsidRDefault="00A76F1F" w:rsidP="00191D3B">
      <w:pPr>
        <w:spacing w:line="360" w:lineRule="auto"/>
        <w:rPr>
          <w:rFonts w:cs="Arial"/>
          <w:szCs w:val="24"/>
        </w:rPr>
      </w:pPr>
    </w:p>
    <w:p w14:paraId="24718816" w14:textId="32E77BD6" w:rsidR="005729FC" w:rsidRPr="003B27A2" w:rsidRDefault="005D6C80" w:rsidP="005D6C80">
      <w:pPr>
        <w:pStyle w:val="2"/>
        <w:ind w:left="709" w:firstLine="0"/>
      </w:pPr>
      <w:r w:rsidRPr="003B27A2">
        <w:t xml:space="preserve"> </w:t>
      </w:r>
      <w:bookmarkStart w:id="21" w:name="_Toc100419079"/>
      <w:bookmarkStart w:id="22" w:name="_Toc100419326"/>
      <w:bookmarkStart w:id="23" w:name="_Toc100419367"/>
      <w:bookmarkStart w:id="24" w:name="_Toc100419422"/>
      <w:bookmarkStart w:id="25" w:name="_Toc100419582"/>
      <w:bookmarkStart w:id="26" w:name="_Toc100419661"/>
      <w:bookmarkStart w:id="27" w:name="_Toc100420602"/>
      <w:bookmarkStart w:id="28" w:name="_Toc100420755"/>
      <w:r w:rsidR="005729FC" w:rsidRPr="003B27A2">
        <w:t>Условия эксплуатации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7A553BE3" w14:textId="77777777" w:rsidR="005D6C80" w:rsidRPr="003B27A2" w:rsidRDefault="005D6C80" w:rsidP="005D6C80"/>
    <w:p w14:paraId="327E8B0F" w14:textId="4B034AFE" w:rsidR="005729FC" w:rsidRPr="003B27A2" w:rsidRDefault="005729FC" w:rsidP="006477AB">
      <w:pPr>
        <w:pStyle w:val="af9"/>
        <w:numPr>
          <w:ilvl w:val="2"/>
          <w:numId w:val="11"/>
        </w:numPr>
        <w:tabs>
          <w:tab w:val="clear" w:pos="567"/>
        </w:tabs>
        <w:ind w:left="0" w:firstLine="0"/>
      </w:pPr>
      <w:r w:rsidRPr="003B27A2">
        <w:t xml:space="preserve">Конструкция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соответствует требованиям ГОСТ 31818.11-2012.</w:t>
      </w:r>
    </w:p>
    <w:p w14:paraId="3BA99AD6" w14:textId="4BDF7184" w:rsidR="005729FC" w:rsidRPr="003B27A2" w:rsidRDefault="005729FC" w:rsidP="006477AB">
      <w:pPr>
        <w:pStyle w:val="af9"/>
        <w:numPr>
          <w:ilvl w:val="2"/>
          <w:numId w:val="11"/>
        </w:numPr>
        <w:ind w:left="0" w:firstLine="0"/>
      </w:pPr>
      <w:r w:rsidRPr="003B27A2">
        <w:t>Нормальные условия применения:</w:t>
      </w:r>
    </w:p>
    <w:p w14:paraId="74A5DC28" w14:textId="55B3AB10" w:rsidR="005729FC" w:rsidRPr="003B27A2" w:rsidRDefault="005729FC" w:rsidP="006477AB">
      <w:pPr>
        <w:pStyle w:val="15"/>
        <w:numPr>
          <w:ilvl w:val="0"/>
          <w:numId w:val="16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температура окружающего воздуха </w:t>
      </w:r>
      <w:r w:rsidR="00CD1B43" w:rsidRPr="003B27A2">
        <w:rPr>
          <w:rFonts w:cs="Arial"/>
          <w:spacing w:val="6"/>
          <w:szCs w:val="24"/>
          <w:lang w:val="ru-RU"/>
        </w:rPr>
        <w:t xml:space="preserve">плюс </w:t>
      </w:r>
      <w:r w:rsidRPr="003B27A2">
        <w:rPr>
          <w:rFonts w:cs="Arial"/>
          <w:spacing w:val="6"/>
          <w:szCs w:val="24"/>
        </w:rPr>
        <w:t>(23±2)°С;</w:t>
      </w:r>
    </w:p>
    <w:p w14:paraId="19FBD143" w14:textId="77777777" w:rsidR="005729FC" w:rsidRPr="003B27A2" w:rsidRDefault="005729FC" w:rsidP="006477AB">
      <w:pPr>
        <w:pStyle w:val="15"/>
        <w:numPr>
          <w:ilvl w:val="0"/>
          <w:numId w:val="16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относительная влажность воздуха 30 - 80%;</w:t>
      </w:r>
    </w:p>
    <w:p w14:paraId="6C97AC03" w14:textId="77777777" w:rsidR="005729FC" w:rsidRPr="003B27A2" w:rsidRDefault="005729FC" w:rsidP="006477AB">
      <w:pPr>
        <w:pStyle w:val="15"/>
        <w:numPr>
          <w:ilvl w:val="0"/>
          <w:numId w:val="16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атмосферное давление 84 - 106 кПа или 630 – 795 мм рт. ст.;</w:t>
      </w:r>
    </w:p>
    <w:p w14:paraId="11AEE388" w14:textId="77777777" w:rsidR="005729FC" w:rsidRPr="003B27A2" w:rsidRDefault="005729FC" w:rsidP="006477AB">
      <w:pPr>
        <w:pStyle w:val="15"/>
        <w:numPr>
          <w:ilvl w:val="0"/>
          <w:numId w:val="16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частота питающей сети (50 ± 0,5) Гц;</w:t>
      </w:r>
    </w:p>
    <w:p w14:paraId="7D5B965E" w14:textId="232C916A" w:rsidR="005729FC" w:rsidRPr="003B27A2" w:rsidRDefault="005729FC" w:rsidP="006477AB">
      <w:pPr>
        <w:pStyle w:val="15"/>
        <w:numPr>
          <w:ilvl w:val="0"/>
          <w:numId w:val="16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форма кривой переменного напряжения</w:t>
      </w:r>
      <w:r w:rsidR="00BF7DD4" w:rsidRPr="003B27A2">
        <w:rPr>
          <w:rFonts w:cs="Arial"/>
          <w:spacing w:val="6"/>
          <w:szCs w:val="24"/>
        </w:rPr>
        <w:t xml:space="preserve"> питающей сети синусоидальная с</w:t>
      </w:r>
      <w:r w:rsidR="00BF7DD4" w:rsidRPr="003B27A2">
        <w:rPr>
          <w:rFonts w:cs="Arial"/>
          <w:spacing w:val="6"/>
          <w:szCs w:val="24"/>
          <w:lang w:val="ru-RU"/>
        </w:rPr>
        <w:t xml:space="preserve"> </w:t>
      </w:r>
      <w:r w:rsidRPr="003B27A2">
        <w:rPr>
          <w:rFonts w:cs="Arial"/>
          <w:spacing w:val="6"/>
          <w:szCs w:val="24"/>
        </w:rPr>
        <w:t>коэффициентом несинусоидальности не более 5%.</w:t>
      </w:r>
    </w:p>
    <w:p w14:paraId="3DA49CAB" w14:textId="77777777" w:rsidR="005729FC" w:rsidRPr="003B27A2" w:rsidRDefault="005729FC" w:rsidP="00B20333">
      <w:pPr>
        <w:pStyle w:val="af9"/>
      </w:pPr>
      <w:r w:rsidRPr="003B27A2">
        <w:t xml:space="preserve">По устойчивости к климатическим воздействиям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соответствует группе 4 по ГОСТ 22261</w:t>
      </w:r>
      <w:r w:rsidR="009C17E0" w:rsidRPr="003B27A2">
        <w:t xml:space="preserve"> </w:t>
      </w:r>
      <w:r w:rsidR="006C3752" w:rsidRPr="003B27A2">
        <w:t>–</w:t>
      </w:r>
      <w:r w:rsidR="009C17E0" w:rsidRPr="003B27A2">
        <w:t xml:space="preserve"> </w:t>
      </w:r>
      <w:r w:rsidR="00B43F29" w:rsidRPr="003B27A2">
        <w:t>94</w:t>
      </w:r>
      <w:r w:rsidR="006C3752" w:rsidRPr="003B27A2">
        <w:t xml:space="preserve"> </w:t>
      </w:r>
      <w:r w:rsidRPr="003B27A2">
        <w:t>с расширенным рабочим диапазоном температур.</w:t>
      </w:r>
    </w:p>
    <w:p w14:paraId="6F1B2429" w14:textId="77777777" w:rsidR="005729FC" w:rsidRPr="003B27A2" w:rsidRDefault="005729FC" w:rsidP="00B20333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Рабочие условия применения: </w:t>
      </w:r>
    </w:p>
    <w:p w14:paraId="7F472324" w14:textId="77777777" w:rsidR="005729FC" w:rsidRPr="003B27A2" w:rsidRDefault="005729FC" w:rsidP="006477AB">
      <w:pPr>
        <w:pStyle w:val="15"/>
        <w:numPr>
          <w:ilvl w:val="0"/>
          <w:numId w:val="17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температура окружающего воздуха от минус 40 до плюс </w:t>
      </w:r>
      <w:r w:rsidRPr="003B27A2">
        <w:rPr>
          <w:rFonts w:cs="Arial"/>
          <w:spacing w:val="6"/>
          <w:szCs w:val="24"/>
          <w:lang w:val="ru-RU"/>
        </w:rPr>
        <w:t>7</w:t>
      </w:r>
      <w:r w:rsidRPr="003B27A2">
        <w:rPr>
          <w:rFonts w:cs="Arial"/>
          <w:spacing w:val="6"/>
          <w:szCs w:val="24"/>
        </w:rPr>
        <w:t>0°С;</w:t>
      </w:r>
    </w:p>
    <w:p w14:paraId="671C0BCB" w14:textId="77777777" w:rsidR="005729FC" w:rsidRPr="003B27A2" w:rsidRDefault="005729FC" w:rsidP="006477AB">
      <w:pPr>
        <w:pStyle w:val="15"/>
        <w:numPr>
          <w:ilvl w:val="0"/>
          <w:numId w:val="17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относительная влажность воздуха не более 90% при 30°С;</w:t>
      </w:r>
    </w:p>
    <w:p w14:paraId="39FD645B" w14:textId="76600811" w:rsidR="005729FC" w:rsidRPr="003B27A2" w:rsidRDefault="005729FC" w:rsidP="006477AB">
      <w:pPr>
        <w:pStyle w:val="15"/>
        <w:numPr>
          <w:ilvl w:val="0"/>
          <w:numId w:val="17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атмосферное давление </w:t>
      </w:r>
      <w:r w:rsidR="00CD1B43" w:rsidRPr="003B27A2">
        <w:rPr>
          <w:rFonts w:cs="Arial"/>
          <w:spacing w:val="6"/>
          <w:szCs w:val="24"/>
          <w:lang w:val="ru-RU"/>
        </w:rPr>
        <w:t xml:space="preserve">от </w:t>
      </w:r>
      <w:r w:rsidRPr="003B27A2">
        <w:rPr>
          <w:rFonts w:cs="Arial"/>
          <w:spacing w:val="6"/>
          <w:szCs w:val="24"/>
        </w:rPr>
        <w:t>70</w:t>
      </w:r>
      <w:r w:rsidR="00CD1B43" w:rsidRPr="003B27A2">
        <w:rPr>
          <w:rFonts w:cs="Arial"/>
          <w:spacing w:val="6"/>
          <w:szCs w:val="24"/>
          <w:lang w:val="ru-RU"/>
        </w:rPr>
        <w:t xml:space="preserve"> кПа</w:t>
      </w:r>
      <w:r w:rsidRPr="003B27A2">
        <w:rPr>
          <w:rFonts w:cs="Arial"/>
          <w:spacing w:val="6"/>
          <w:szCs w:val="24"/>
        </w:rPr>
        <w:t xml:space="preserve"> </w:t>
      </w:r>
      <w:r w:rsidR="00CD1B43" w:rsidRPr="003B27A2">
        <w:rPr>
          <w:rFonts w:cs="Arial"/>
          <w:spacing w:val="6"/>
          <w:szCs w:val="24"/>
          <w:lang w:val="ru-RU"/>
        </w:rPr>
        <w:t>до</w:t>
      </w:r>
      <w:r w:rsidRPr="003B27A2">
        <w:rPr>
          <w:rFonts w:cs="Arial"/>
          <w:spacing w:val="6"/>
          <w:szCs w:val="24"/>
        </w:rPr>
        <w:t xml:space="preserve"> 106,7 кПа или 537 – 800 мм рт. ст.</w:t>
      </w:r>
    </w:p>
    <w:p w14:paraId="48FFC954" w14:textId="245E43B7" w:rsidR="005729FC" w:rsidRPr="003B27A2" w:rsidRDefault="005729FC" w:rsidP="006477AB">
      <w:pPr>
        <w:pStyle w:val="31"/>
        <w:numPr>
          <w:ilvl w:val="2"/>
          <w:numId w:val="11"/>
        </w:numPr>
        <w:tabs>
          <w:tab w:val="left" w:pos="709"/>
        </w:tabs>
        <w:ind w:left="0" w:firstLine="0"/>
      </w:pPr>
      <w:r w:rsidRPr="003B27A2">
        <w:t xml:space="preserve">По устойчивости к механическим воздействиям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BF7DD4" w:rsidRPr="003B27A2">
        <w:t xml:space="preserve"> соответствует группе 3 по </w:t>
      </w:r>
      <w:r w:rsidRPr="003B27A2">
        <w:t xml:space="preserve">ГОСТ 22261 - </w:t>
      </w:r>
      <w:r w:rsidR="00B43F29" w:rsidRPr="003B27A2">
        <w:t>94</w:t>
      </w:r>
      <w:r w:rsidRPr="003B27A2">
        <w:t xml:space="preserve"> и требованиям ГОСТ 31818.11-2012.</w:t>
      </w:r>
    </w:p>
    <w:p w14:paraId="17DB864B" w14:textId="12DAC405" w:rsidR="005729FC" w:rsidRPr="003B27A2" w:rsidRDefault="005729FC" w:rsidP="006477AB">
      <w:pPr>
        <w:pStyle w:val="31"/>
        <w:numPr>
          <w:ilvl w:val="2"/>
          <w:numId w:val="11"/>
        </w:numPr>
        <w:tabs>
          <w:tab w:val="left" w:pos="709"/>
        </w:tabs>
        <w:ind w:left="0" w:firstLine="0"/>
        <w:rPr>
          <w:rFonts w:eastAsia="Calibri"/>
        </w:rPr>
      </w:pPr>
      <w:r w:rsidRPr="003B27A2">
        <w:t xml:space="preserve">Корпус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выдерживает воздействие молотком пружинного действия </w:t>
      </w:r>
      <w:r w:rsidRPr="003B27A2">
        <w:rPr>
          <w:rFonts w:eastAsia="Calibri"/>
        </w:rPr>
        <w:t>с кинетической энергией (0,20 + 0,02) Дж.</w:t>
      </w:r>
    </w:p>
    <w:p w14:paraId="5BBB9880" w14:textId="7BA9ECB9" w:rsidR="005729FC" w:rsidRPr="003B27A2" w:rsidRDefault="005729FC" w:rsidP="006477AB">
      <w:pPr>
        <w:pStyle w:val="31"/>
        <w:numPr>
          <w:ilvl w:val="2"/>
          <w:numId w:val="11"/>
        </w:numPr>
        <w:tabs>
          <w:tab w:val="left" w:pos="709"/>
        </w:tabs>
        <w:ind w:left="0" w:firstLine="0"/>
        <w:rPr>
          <w:rFonts w:eastAsia="Calibri"/>
        </w:rPr>
      </w:pPr>
      <w:r w:rsidRPr="003B27A2">
        <w:rPr>
          <w:rFonts w:eastAsia="Calibri"/>
        </w:rPr>
        <w:t xml:space="preserve">Корпус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 xml:space="preserve">а </w:t>
      </w:r>
      <w:r w:rsidRPr="003B27A2">
        <w:t>без упаковки выдерживает</w:t>
      </w:r>
      <w:r w:rsidRPr="003B27A2">
        <w:rPr>
          <w:rFonts w:eastAsia="Calibri"/>
        </w:rPr>
        <w:t xml:space="preserve"> удары с максимальным ускорением 30 g (300 м/с2) и длительностью 18 мс.</w:t>
      </w:r>
    </w:p>
    <w:p w14:paraId="46D65B9D" w14:textId="04F50FA1" w:rsidR="005729FC" w:rsidRPr="003B27A2" w:rsidRDefault="00372BDA" w:rsidP="006477AB">
      <w:pPr>
        <w:pStyle w:val="31"/>
        <w:numPr>
          <w:ilvl w:val="2"/>
          <w:numId w:val="11"/>
        </w:numPr>
        <w:tabs>
          <w:tab w:val="left" w:pos="709"/>
        </w:tabs>
        <w:ind w:left="0" w:firstLine="0"/>
        <w:rPr>
          <w:rFonts w:eastAsia="Calibri"/>
        </w:rPr>
      </w:pPr>
      <w:r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Pr="003B27A2">
        <w:rPr>
          <w:rFonts w:eastAsia="Calibri"/>
        </w:rPr>
        <w:t>тчик</w:t>
      </w:r>
      <w:r w:rsidR="005729FC" w:rsidRPr="003B27A2">
        <w:rPr>
          <w:rFonts w:eastAsia="Calibri"/>
        </w:rPr>
        <w:t xml:space="preserve"> вибропрочен и выдерживает испытание на вибрацию в соответствии с требованиями ГОСТ </w:t>
      </w:r>
      <w:r w:rsidR="005729FC" w:rsidRPr="003B27A2">
        <w:t>31818.11-2012</w:t>
      </w:r>
      <w:r w:rsidR="005729FC" w:rsidRPr="003B27A2">
        <w:rPr>
          <w:rFonts w:eastAsia="Calibri"/>
        </w:rPr>
        <w:t>.</w:t>
      </w:r>
    </w:p>
    <w:p w14:paraId="28856C34" w14:textId="73202BAF" w:rsidR="005729FC" w:rsidRPr="003B27A2" w:rsidRDefault="005729FC" w:rsidP="006477AB">
      <w:pPr>
        <w:pStyle w:val="31"/>
        <w:numPr>
          <w:ilvl w:val="2"/>
          <w:numId w:val="11"/>
        </w:numPr>
        <w:tabs>
          <w:tab w:val="left" w:pos="709"/>
        </w:tabs>
        <w:ind w:left="0" w:firstLine="0"/>
      </w:pPr>
      <w:r w:rsidRPr="003B27A2">
        <w:t xml:space="preserve">Корпус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имеет степень защиты от доступа к опасным частям, от попадания пыли и воды </w:t>
      </w:r>
      <w:r w:rsidRPr="003B27A2">
        <w:rPr>
          <w:lang w:val="en-US"/>
        </w:rPr>
        <w:t>IP</w:t>
      </w:r>
      <w:r w:rsidR="00DE5446" w:rsidRPr="003B27A2">
        <w:t>51</w:t>
      </w:r>
      <w:r w:rsidRPr="003B27A2">
        <w:t xml:space="preserve"> в соответствии с ГОСТ 14254</w:t>
      </w:r>
      <w:r w:rsidR="003B5673" w:rsidRPr="003B27A2">
        <w:t xml:space="preserve"> - 2015</w:t>
      </w:r>
      <w:r w:rsidRPr="003B27A2">
        <w:t>.</w:t>
      </w:r>
      <w:r w:rsidR="00001E7E" w:rsidRPr="003B27A2">
        <w:t xml:space="preserve"> </w:t>
      </w:r>
    </w:p>
    <w:p w14:paraId="2194DC63" w14:textId="544536AD" w:rsidR="008772E7" w:rsidRPr="003B27A2" w:rsidRDefault="00372BDA" w:rsidP="006477AB">
      <w:pPr>
        <w:pStyle w:val="31"/>
        <w:numPr>
          <w:ilvl w:val="2"/>
          <w:numId w:val="11"/>
        </w:numPr>
        <w:tabs>
          <w:tab w:val="left" w:pos="709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8772E7" w:rsidRPr="003B27A2">
        <w:t xml:space="preserve"> предназначен для установки в помещениях или вне помещений в </w:t>
      </w:r>
      <w:r w:rsidR="004119EB" w:rsidRPr="003B27A2">
        <w:t xml:space="preserve">     </w:t>
      </w:r>
      <w:r w:rsidR="008772E7" w:rsidRPr="003B27A2">
        <w:t>закрытых шкафах, защищающих от воздействий окружающей среды.</w:t>
      </w:r>
    </w:p>
    <w:p w14:paraId="575BE9EB" w14:textId="5F7433D9" w:rsidR="008C1B28" w:rsidRPr="003B27A2" w:rsidRDefault="008C1B28" w:rsidP="006477AB">
      <w:pPr>
        <w:pStyle w:val="31"/>
        <w:numPr>
          <w:ilvl w:val="2"/>
          <w:numId w:val="11"/>
        </w:numPr>
        <w:tabs>
          <w:tab w:val="left" w:pos="709"/>
        </w:tabs>
        <w:ind w:left="0" w:firstLine="0"/>
      </w:pPr>
      <w:r w:rsidRPr="003B27A2">
        <w:t>Внешний вид счетчика, габаритные и установочные размеры приведены в приложении А.</w:t>
      </w:r>
    </w:p>
    <w:p w14:paraId="6877BED5" w14:textId="0DE3815D" w:rsidR="008C1B28" w:rsidRPr="003B27A2" w:rsidRDefault="008C1B28" w:rsidP="006477AB">
      <w:pPr>
        <w:pStyle w:val="af9"/>
        <w:numPr>
          <w:ilvl w:val="2"/>
          <w:numId w:val="11"/>
        </w:numPr>
        <w:tabs>
          <w:tab w:val="clear" w:pos="567"/>
        </w:tabs>
        <w:ind w:left="0" w:firstLine="0"/>
      </w:pPr>
      <w:r w:rsidRPr="003B27A2">
        <w:t xml:space="preserve">Материал корпуса счетчика имеет категорию стойкости к горению ПВ-0 согласно </w:t>
      </w:r>
      <w:r w:rsidRPr="003B27A2">
        <w:lastRenderedPageBreak/>
        <w:t>ГОСТ 28157-2018.</w:t>
      </w:r>
    </w:p>
    <w:p w14:paraId="051FF7F3" w14:textId="77777777" w:rsidR="00A76F1F" w:rsidRPr="003B27A2" w:rsidRDefault="00A76F1F" w:rsidP="00A76F1F">
      <w:pPr>
        <w:pStyle w:val="af9"/>
        <w:tabs>
          <w:tab w:val="clear" w:pos="567"/>
        </w:tabs>
        <w:ind w:firstLine="0"/>
        <w:rPr>
          <w:lang w:val="en-US"/>
        </w:rPr>
      </w:pPr>
    </w:p>
    <w:p w14:paraId="6B8963C2" w14:textId="77777777" w:rsidR="00A76F1F" w:rsidRPr="003B27A2" w:rsidRDefault="00A76F1F" w:rsidP="00A76F1F">
      <w:pPr>
        <w:pStyle w:val="af9"/>
        <w:tabs>
          <w:tab w:val="clear" w:pos="567"/>
        </w:tabs>
        <w:ind w:firstLine="0"/>
      </w:pPr>
    </w:p>
    <w:p w14:paraId="0C7E8B7F" w14:textId="77777777" w:rsidR="005729FC" w:rsidRPr="003B27A2" w:rsidRDefault="005729FC" w:rsidP="00AF1A3C">
      <w:pPr>
        <w:pStyle w:val="2"/>
        <w:ind w:left="709" w:firstLine="0"/>
      </w:pPr>
      <w:bookmarkStart w:id="29" w:name="_Toc100419080"/>
      <w:bookmarkStart w:id="30" w:name="_Toc100419327"/>
      <w:bookmarkStart w:id="31" w:name="_Toc100419368"/>
      <w:bookmarkStart w:id="32" w:name="_Toc100419423"/>
      <w:bookmarkStart w:id="33" w:name="_Toc100419583"/>
      <w:bookmarkStart w:id="34" w:name="_Toc100419662"/>
      <w:bookmarkStart w:id="35" w:name="_Toc100420603"/>
      <w:bookmarkStart w:id="36" w:name="_Toc100420756"/>
      <w:r w:rsidRPr="003B27A2">
        <w:t>Требования безопасности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57B52A77" w14:textId="77777777" w:rsidR="003971E6" w:rsidRPr="003B27A2" w:rsidRDefault="003971E6" w:rsidP="003971E6"/>
    <w:p w14:paraId="6DBA391D" w14:textId="2D759CA2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/>
        </w:rPr>
      </w:pPr>
      <w:r w:rsidRPr="003B27A2">
        <w:rPr>
          <w:rFonts w:eastAsia="Calibri"/>
        </w:rPr>
        <w:t xml:space="preserve">По безопасности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 xml:space="preserve"> удовлетворяет требованиям </w:t>
      </w:r>
      <w:r w:rsidR="006C3752" w:rsidRPr="003B27A2">
        <w:t>ГОСТ IEC 61010-1-2014</w:t>
      </w:r>
      <w:r w:rsidR="00F85498" w:rsidRPr="003B27A2">
        <w:t xml:space="preserve"> и ТР ТС 004/2011.</w:t>
      </w:r>
    </w:p>
    <w:p w14:paraId="1C2DED4C" w14:textId="77777777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/>
        </w:rPr>
      </w:pPr>
      <w:r w:rsidRPr="003B27A2">
        <w:rPr>
          <w:rFonts w:eastAsia="Calibri"/>
        </w:rPr>
        <w:t xml:space="preserve">По степени защиты от поражения электрическим током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 xml:space="preserve"> относится к оборудованию класса </w:t>
      </w:r>
      <w:r w:rsidRPr="003B27A2">
        <w:rPr>
          <w:rFonts w:eastAsia="Calibri"/>
          <w:lang w:val="en-US"/>
        </w:rPr>
        <w:t>II</w:t>
      </w:r>
      <w:r w:rsidRPr="003B27A2">
        <w:rPr>
          <w:rFonts w:eastAsia="Calibri"/>
        </w:rPr>
        <w:t>.</w:t>
      </w:r>
    </w:p>
    <w:p w14:paraId="28F5357B" w14:textId="77777777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/>
        </w:rPr>
      </w:pPr>
      <w:r w:rsidRPr="003B27A2">
        <w:rPr>
          <w:rFonts w:eastAsia="Calibri"/>
        </w:rPr>
        <w:t xml:space="preserve">Изоляция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>а между цепями тока и напряжения и земл</w:t>
      </w:r>
      <w:r w:rsidR="00633A2F" w:rsidRPr="003B27A2">
        <w:rPr>
          <w:rFonts w:eastAsia="Calibri"/>
        </w:rPr>
        <w:t>е</w:t>
      </w:r>
      <w:r w:rsidRPr="003B27A2">
        <w:rPr>
          <w:rFonts w:eastAsia="Calibri"/>
        </w:rPr>
        <w:t>й, а так же между цепями тока и напряжения и низковольтными цепями (испытательные выходы, интерфейсные выходы) выдерживает воздействие импульсного напряжения 6 кВ.</w:t>
      </w:r>
    </w:p>
    <w:p w14:paraId="6211845A" w14:textId="77A55438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 w:cs="Arial"/>
          <w:spacing w:val="6"/>
        </w:rPr>
      </w:pPr>
      <w:r w:rsidRPr="003B27A2">
        <w:rPr>
          <w:rFonts w:eastAsia="Calibri" w:cs="Arial"/>
          <w:spacing w:val="6"/>
        </w:rPr>
        <w:t xml:space="preserve">Изоляция </w:t>
      </w:r>
      <w:r w:rsidR="00372BDA" w:rsidRPr="003B27A2">
        <w:rPr>
          <w:rFonts w:eastAsia="Calibri" w:cs="Arial"/>
          <w:spacing w:val="6"/>
        </w:rPr>
        <w:t>сч</w:t>
      </w:r>
      <w:r w:rsidR="00D43BC8" w:rsidRPr="003B27A2">
        <w:rPr>
          <w:rFonts w:eastAsia="Calibri" w:cs="Arial"/>
          <w:spacing w:val="6"/>
        </w:rPr>
        <w:t>е</w:t>
      </w:r>
      <w:r w:rsidR="00372BDA" w:rsidRPr="003B27A2">
        <w:rPr>
          <w:rFonts w:eastAsia="Calibri" w:cs="Arial"/>
          <w:spacing w:val="6"/>
        </w:rPr>
        <w:t>тчик</w:t>
      </w:r>
      <w:r w:rsidRPr="003B27A2">
        <w:rPr>
          <w:rFonts w:eastAsia="Calibri" w:cs="Arial"/>
          <w:spacing w:val="6"/>
        </w:rPr>
        <w:t>а между цепями тока и напряжения и земл</w:t>
      </w:r>
      <w:r w:rsidR="00633A2F" w:rsidRPr="003B27A2">
        <w:rPr>
          <w:rFonts w:eastAsia="Calibri" w:cs="Arial"/>
          <w:spacing w:val="6"/>
        </w:rPr>
        <w:t>е</w:t>
      </w:r>
      <w:r w:rsidRPr="003B27A2">
        <w:rPr>
          <w:rFonts w:eastAsia="Calibri" w:cs="Arial"/>
          <w:spacing w:val="6"/>
        </w:rPr>
        <w:t>й, а так же между цепями тока и напряжения и низковольтными цепями (интерфейсные цепи и испытательные выходы) в течение 1 минуты вы</w:t>
      </w:r>
      <w:r w:rsidR="001F4ABB" w:rsidRPr="003B27A2">
        <w:rPr>
          <w:rFonts w:eastAsia="Calibri" w:cs="Arial"/>
          <w:spacing w:val="6"/>
        </w:rPr>
        <w:t>держивает воздействие напряжения</w:t>
      </w:r>
      <w:r w:rsidRPr="003B27A2">
        <w:rPr>
          <w:rFonts w:eastAsia="Calibri" w:cs="Arial"/>
          <w:spacing w:val="6"/>
        </w:rPr>
        <w:t xml:space="preserve"> переменного тока 4 кВ.</w:t>
      </w:r>
    </w:p>
    <w:p w14:paraId="550F5446" w14:textId="43E6C2EB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/>
        </w:rPr>
      </w:pPr>
      <w:r w:rsidRPr="003B27A2">
        <w:rPr>
          <w:rFonts w:eastAsia="Calibri"/>
        </w:rPr>
        <w:t xml:space="preserve">Сопротивление изоляции между корпусом и электрическими цепями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>а:</w:t>
      </w:r>
    </w:p>
    <w:p w14:paraId="4820EAA1" w14:textId="77777777" w:rsidR="005729FC" w:rsidRPr="003B27A2" w:rsidRDefault="005729FC" w:rsidP="006477AB">
      <w:pPr>
        <w:pStyle w:val="15"/>
        <w:numPr>
          <w:ilvl w:val="0"/>
          <w:numId w:val="18"/>
        </w:numPr>
        <w:tabs>
          <w:tab w:val="clear" w:pos="567"/>
          <w:tab w:val="left" w:pos="426"/>
        </w:tabs>
        <w:ind w:left="0" w:firstLine="0"/>
        <w:rPr>
          <w:rFonts w:eastAsia="Calibri" w:cs="Arial"/>
          <w:spacing w:val="6"/>
          <w:szCs w:val="24"/>
        </w:rPr>
      </w:pPr>
      <w:r w:rsidRPr="003B27A2">
        <w:rPr>
          <w:rFonts w:eastAsia="Calibri" w:cs="Arial"/>
          <w:spacing w:val="6"/>
          <w:szCs w:val="24"/>
        </w:rPr>
        <w:t>не менее 20 М</w:t>
      </w:r>
      <w:r w:rsidR="00A93915" w:rsidRPr="003B27A2">
        <w:rPr>
          <w:rFonts w:eastAsia="Calibri" w:cs="Arial"/>
          <w:spacing w:val="6"/>
          <w:szCs w:val="24"/>
          <w:lang w:val="ru-RU"/>
        </w:rPr>
        <w:t>О</w:t>
      </w:r>
      <w:r w:rsidRPr="003B27A2">
        <w:rPr>
          <w:rFonts w:eastAsia="Calibri" w:cs="Arial"/>
          <w:spacing w:val="6"/>
          <w:szCs w:val="24"/>
        </w:rPr>
        <w:t>м при нормальных условиях;</w:t>
      </w:r>
    </w:p>
    <w:p w14:paraId="31D5FD3A" w14:textId="3B605969" w:rsidR="005729FC" w:rsidRPr="003B27A2" w:rsidRDefault="005729FC" w:rsidP="006477AB">
      <w:pPr>
        <w:pStyle w:val="15"/>
        <w:numPr>
          <w:ilvl w:val="0"/>
          <w:numId w:val="18"/>
        </w:numPr>
        <w:tabs>
          <w:tab w:val="clear" w:pos="567"/>
          <w:tab w:val="left" w:pos="426"/>
        </w:tabs>
        <w:ind w:left="0" w:firstLine="0"/>
        <w:rPr>
          <w:rFonts w:cs="Arial"/>
          <w:spacing w:val="6"/>
          <w:szCs w:val="24"/>
        </w:rPr>
      </w:pPr>
      <w:r w:rsidRPr="003B27A2">
        <w:rPr>
          <w:rFonts w:eastAsia="Calibri" w:cs="Arial"/>
          <w:spacing w:val="6"/>
          <w:szCs w:val="24"/>
        </w:rPr>
        <w:t xml:space="preserve">не менее </w:t>
      </w:r>
      <w:r w:rsidRPr="003B27A2">
        <w:rPr>
          <w:rFonts w:cs="Arial"/>
          <w:spacing w:val="6"/>
          <w:szCs w:val="24"/>
        </w:rPr>
        <w:t xml:space="preserve">7 МОм - при температуре окружающего воздуха </w:t>
      </w:r>
      <w:r w:rsidR="00C70BE6" w:rsidRPr="003B27A2">
        <w:rPr>
          <w:rFonts w:cs="Arial"/>
          <w:spacing w:val="6"/>
          <w:szCs w:val="24"/>
          <w:lang w:val="ru-RU"/>
        </w:rPr>
        <w:t xml:space="preserve">плюс </w:t>
      </w:r>
      <w:r w:rsidRPr="003B27A2">
        <w:rPr>
          <w:rFonts w:cs="Arial"/>
          <w:spacing w:val="6"/>
          <w:szCs w:val="24"/>
        </w:rPr>
        <w:t xml:space="preserve">(40 </w:t>
      </w:r>
      <w:r w:rsidRPr="003B27A2">
        <w:rPr>
          <w:rFonts w:cs="Arial"/>
          <w:spacing w:val="6"/>
          <w:szCs w:val="24"/>
        </w:rPr>
        <w:sym w:font="Symbol" w:char="F0B1"/>
      </w:r>
      <w:r w:rsidRPr="003B27A2">
        <w:rPr>
          <w:rFonts w:cs="Arial"/>
          <w:spacing w:val="6"/>
          <w:szCs w:val="24"/>
        </w:rPr>
        <w:t xml:space="preserve"> 2) </w:t>
      </w:r>
      <w:r w:rsidRPr="003B27A2">
        <w:rPr>
          <w:rFonts w:cs="Arial"/>
          <w:spacing w:val="6"/>
          <w:szCs w:val="24"/>
        </w:rPr>
        <w:sym w:font="Symbol" w:char="F0B0"/>
      </w:r>
      <w:r w:rsidRPr="003B27A2">
        <w:rPr>
          <w:rFonts w:cs="Arial"/>
          <w:spacing w:val="6"/>
          <w:szCs w:val="24"/>
        </w:rPr>
        <w:t>С и относительной влажности воздуха 93 %.</w:t>
      </w:r>
    </w:p>
    <w:p w14:paraId="796072A2" w14:textId="3F9FDE53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/>
        </w:rPr>
      </w:pPr>
      <w:r w:rsidRPr="003B27A2">
        <w:rPr>
          <w:rFonts w:eastAsia="Calibri"/>
        </w:rPr>
        <w:t xml:space="preserve">Превышение температуры внешней поверхности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>а при максимальном токе в цепи тока и при напряжении 264 В</w:t>
      </w:r>
      <w:r w:rsidRPr="003B27A2">
        <w:rPr>
          <w:rFonts w:eastAsia="Calibri"/>
          <w:i/>
          <w:iCs/>
        </w:rPr>
        <w:t xml:space="preserve"> </w:t>
      </w:r>
      <w:r w:rsidRPr="003B27A2">
        <w:rPr>
          <w:rFonts w:eastAsia="Calibri"/>
        </w:rPr>
        <w:t xml:space="preserve">не более </w:t>
      </w:r>
      <w:r w:rsidR="00CD1B43" w:rsidRPr="003B27A2">
        <w:rPr>
          <w:rFonts w:eastAsia="Calibri"/>
        </w:rPr>
        <w:t xml:space="preserve">плюс </w:t>
      </w:r>
      <w:r w:rsidRPr="003B27A2">
        <w:rPr>
          <w:rFonts w:eastAsia="Calibri"/>
        </w:rPr>
        <w:t>25°С.</w:t>
      </w:r>
    </w:p>
    <w:p w14:paraId="041AA585" w14:textId="77777777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/>
        </w:rPr>
      </w:pPr>
      <w:r w:rsidRPr="003B27A2">
        <w:rPr>
          <w:rFonts w:eastAsia="Calibri"/>
        </w:rPr>
        <w:t>Клеммная</w:t>
      </w:r>
      <w:r w:rsidRPr="003B27A2">
        <w:rPr>
          <w:rFonts w:eastAsia="Calibri"/>
          <w:w w:val="90"/>
        </w:rPr>
        <w:t xml:space="preserve"> </w:t>
      </w:r>
      <w:r w:rsidRPr="003B27A2">
        <w:rPr>
          <w:rFonts w:eastAsia="Calibri"/>
        </w:rPr>
        <w:t>колодка,</w:t>
      </w:r>
      <w:r w:rsidRPr="003B27A2">
        <w:rPr>
          <w:rFonts w:eastAsia="Calibri"/>
          <w:w w:val="90"/>
        </w:rPr>
        <w:t xml:space="preserve"> </w:t>
      </w:r>
      <w:r w:rsidRPr="003B27A2">
        <w:rPr>
          <w:rFonts w:eastAsia="Calibri"/>
        </w:rPr>
        <w:t>крышка</w:t>
      </w:r>
      <w:r w:rsidRPr="003B27A2">
        <w:rPr>
          <w:rFonts w:eastAsia="Calibri"/>
          <w:w w:val="90"/>
        </w:rPr>
        <w:t xml:space="preserve"> </w:t>
      </w:r>
      <w:r w:rsidRPr="003B27A2">
        <w:rPr>
          <w:rFonts w:eastAsia="Calibri"/>
        </w:rPr>
        <w:t>клеммной</w:t>
      </w:r>
      <w:r w:rsidRPr="003B27A2">
        <w:rPr>
          <w:rFonts w:eastAsia="Calibri"/>
          <w:w w:val="90"/>
        </w:rPr>
        <w:t xml:space="preserve"> </w:t>
      </w:r>
      <w:r w:rsidRPr="003B27A2">
        <w:rPr>
          <w:rFonts w:eastAsia="Calibri"/>
        </w:rPr>
        <w:t>колодки</w:t>
      </w:r>
      <w:r w:rsidRPr="003B27A2">
        <w:rPr>
          <w:rFonts w:eastAsia="Calibri"/>
          <w:w w:val="90"/>
        </w:rPr>
        <w:t xml:space="preserve"> </w:t>
      </w:r>
      <w:r w:rsidRPr="003B27A2">
        <w:rPr>
          <w:rFonts w:eastAsia="Calibri"/>
        </w:rPr>
        <w:t>и</w:t>
      </w:r>
      <w:r w:rsidRPr="003B27A2">
        <w:rPr>
          <w:rFonts w:eastAsia="Calibri"/>
          <w:w w:val="90"/>
        </w:rPr>
        <w:t xml:space="preserve"> </w:t>
      </w:r>
      <w:r w:rsidRPr="003B27A2">
        <w:rPr>
          <w:rFonts w:eastAsia="Calibri"/>
        </w:rPr>
        <w:t>корпус</w:t>
      </w:r>
      <w:r w:rsidRPr="003B27A2">
        <w:rPr>
          <w:rFonts w:eastAsia="Calibri"/>
          <w:w w:val="90"/>
        </w:rPr>
        <w:t xml:space="preserve">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>а обеспечивают безопасность от распространения огня и не поддерживают горение при тепловой перегрузке находящихся под напряжением частей при контакте с ними.</w:t>
      </w:r>
    </w:p>
    <w:p w14:paraId="0D4C8BC1" w14:textId="77777777" w:rsidR="005729FC" w:rsidRPr="003B27A2" w:rsidRDefault="005729FC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</w:pPr>
      <w:r w:rsidRPr="003B27A2">
        <w:t xml:space="preserve">Монтаж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должен производиться в соответствии с правилами эксплуатации электроустановок и настоящим руководством по эксплуатации специалистами имеющими допуск к работе с электрооборудованием до 1000 В и квалификационную группу по электробезопасности не ниже </w:t>
      </w:r>
      <w:r w:rsidRPr="003B27A2">
        <w:rPr>
          <w:lang w:val="en-US"/>
        </w:rPr>
        <w:t>III</w:t>
      </w:r>
      <w:r w:rsidRPr="003B27A2">
        <w:t>.</w:t>
      </w:r>
    </w:p>
    <w:p w14:paraId="4C9A1393" w14:textId="77777777" w:rsidR="008772E7" w:rsidRPr="003B27A2" w:rsidRDefault="008772E7" w:rsidP="006477AB">
      <w:pPr>
        <w:pStyle w:val="af9"/>
        <w:numPr>
          <w:ilvl w:val="0"/>
          <w:numId w:val="21"/>
        </w:numPr>
        <w:tabs>
          <w:tab w:val="clear" w:pos="567"/>
        </w:tabs>
        <w:ind w:left="0" w:firstLine="0"/>
        <w:rPr>
          <w:rFonts w:eastAsia="Calibri"/>
        </w:rPr>
      </w:pPr>
      <w:r w:rsidRPr="003B27A2">
        <w:rPr>
          <w:rFonts w:eastAsia="Calibri"/>
        </w:rPr>
        <w:t xml:space="preserve">Не устанавливать </w:t>
      </w:r>
      <w:r w:rsidR="00372BDA" w:rsidRPr="003B27A2">
        <w:rPr>
          <w:rFonts w:eastAsia="Calibri"/>
        </w:rPr>
        <w:t>сч</w:t>
      </w:r>
      <w:r w:rsidR="00D43BC8" w:rsidRPr="003B27A2">
        <w:rPr>
          <w:rFonts w:eastAsia="Calibri"/>
        </w:rPr>
        <w:t>е</w:t>
      </w:r>
      <w:r w:rsidR="00372BDA" w:rsidRPr="003B27A2">
        <w:rPr>
          <w:rFonts w:eastAsia="Calibri"/>
        </w:rPr>
        <w:t>тчик</w:t>
      </w:r>
      <w:r w:rsidRPr="003B27A2">
        <w:rPr>
          <w:rFonts w:eastAsia="Calibri"/>
        </w:rPr>
        <w:t xml:space="preserve"> вблизи отопительных приборов.</w:t>
      </w:r>
    </w:p>
    <w:p w14:paraId="4DEDCB8A" w14:textId="77777777" w:rsidR="005729FC" w:rsidRPr="003B27A2" w:rsidRDefault="005729FC" w:rsidP="00191D3B">
      <w:pPr>
        <w:spacing w:line="360" w:lineRule="auto"/>
        <w:rPr>
          <w:rFonts w:cs="Arial"/>
          <w:spacing w:val="6"/>
          <w:szCs w:val="24"/>
          <w:lang w:eastAsia="x-none"/>
        </w:rPr>
      </w:pPr>
    </w:p>
    <w:p w14:paraId="7CFB9E34" w14:textId="77777777" w:rsidR="002C501B" w:rsidRPr="003B27A2" w:rsidRDefault="002C501B" w:rsidP="00191D3B">
      <w:pPr>
        <w:spacing w:line="360" w:lineRule="auto"/>
        <w:rPr>
          <w:rFonts w:cs="Arial"/>
          <w:spacing w:val="6"/>
          <w:szCs w:val="24"/>
          <w:lang w:eastAsia="x-none"/>
        </w:rPr>
      </w:pPr>
    </w:p>
    <w:p w14:paraId="36A63E81" w14:textId="77777777" w:rsidR="005729FC" w:rsidRPr="003B27A2" w:rsidRDefault="005729FC" w:rsidP="00AF1A3C">
      <w:pPr>
        <w:pStyle w:val="2"/>
        <w:ind w:left="709" w:firstLine="0"/>
      </w:pPr>
      <w:bookmarkStart w:id="37" w:name="_Toc100419081"/>
      <w:bookmarkStart w:id="38" w:name="_Toc100419328"/>
      <w:bookmarkStart w:id="39" w:name="_Toc100419369"/>
      <w:bookmarkStart w:id="40" w:name="_Toc100419424"/>
      <w:bookmarkStart w:id="41" w:name="_Toc100419584"/>
      <w:bookmarkStart w:id="42" w:name="_Toc100419663"/>
      <w:bookmarkStart w:id="43" w:name="_Toc100420604"/>
      <w:bookmarkStart w:id="44" w:name="_Toc100420757"/>
      <w:r w:rsidRPr="003B27A2">
        <w:t>Электромагнитная совместимость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5BF11C69" w14:textId="77777777" w:rsidR="002C501B" w:rsidRPr="003B27A2" w:rsidRDefault="002C501B" w:rsidP="002C501B"/>
    <w:p w14:paraId="22B8BEBF" w14:textId="7D95743A" w:rsidR="002C64BB" w:rsidRPr="003B27A2" w:rsidRDefault="002C64BB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По электромагнитной совместимости счетчик соответствует требованиям ТР ТС 020/2011.</w:t>
      </w:r>
    </w:p>
    <w:p w14:paraId="247A5DBC" w14:textId="77777777" w:rsidR="005729FC" w:rsidRPr="003B27A2" w:rsidRDefault="00372BDA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устойчив к провалам и кратковременным прерываниям напряжения питания</w:t>
      </w:r>
      <w:r w:rsidR="009D4745" w:rsidRPr="003B27A2">
        <w:t xml:space="preserve"> </w:t>
      </w:r>
      <w:r w:rsidR="009D4745" w:rsidRPr="003B27A2">
        <w:lastRenderedPageBreak/>
        <w:t>согласно требованиям ТР ТС 020/2011</w:t>
      </w:r>
      <w:r w:rsidR="005729FC" w:rsidRPr="003B27A2">
        <w:t>.</w:t>
      </w:r>
    </w:p>
    <w:p w14:paraId="056ABF8E" w14:textId="77777777" w:rsidR="005729FC" w:rsidRPr="003B27A2" w:rsidRDefault="005729FC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По уровню излучаемых индустриальных радиопомех соответствует оборудованию класса Б по ГОСТ 31818.11-2012.</w:t>
      </w:r>
    </w:p>
    <w:p w14:paraId="6B435E49" w14:textId="77777777" w:rsidR="005729FC" w:rsidRPr="003B27A2" w:rsidRDefault="00372BDA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устойчив к воздушным электростатическим разрядам напряжением    15 кВ.</w:t>
      </w:r>
    </w:p>
    <w:p w14:paraId="1284FD19" w14:textId="14823049" w:rsidR="005729FC" w:rsidRPr="003B27A2" w:rsidRDefault="00372BDA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устойчив к воздействию радиочастотного электромагнитного поля напряженностью 30 В/м в полосе частот от 80</w:t>
      </w:r>
      <w:r w:rsidR="00CD1B43" w:rsidRPr="003B27A2">
        <w:t xml:space="preserve"> ГГц</w:t>
      </w:r>
      <w:r w:rsidR="005729FC" w:rsidRPr="003B27A2">
        <w:t xml:space="preserve"> до 2</w:t>
      </w:r>
      <w:r w:rsidR="00CD1B43" w:rsidRPr="003B27A2">
        <w:t xml:space="preserve"> </w:t>
      </w:r>
      <w:r w:rsidR="005729FC" w:rsidRPr="003B27A2">
        <w:t>ГГц.</w:t>
      </w:r>
    </w:p>
    <w:p w14:paraId="12EE7530" w14:textId="77777777" w:rsidR="005729FC" w:rsidRPr="003B27A2" w:rsidRDefault="00372BDA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устойчив к наносекундным импульсным помехам напряжением 4 кВ в цепях питания.</w:t>
      </w:r>
    </w:p>
    <w:p w14:paraId="61126264" w14:textId="77777777" w:rsidR="005729FC" w:rsidRPr="003B27A2" w:rsidRDefault="00372BDA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устойчив к кондуктивным помехам, наведенным радиочастотными электромагнитными полями напряжением 10 В в полосе частот от 80 до 150 МГц.</w:t>
      </w:r>
    </w:p>
    <w:p w14:paraId="195579C3" w14:textId="77777777" w:rsidR="005729FC" w:rsidRPr="003B27A2" w:rsidRDefault="00372BDA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устойчив к воздействию микросекундных импульсных помех большой энергии напряжением 4 кВ длительностью 50 мкс.</w:t>
      </w:r>
    </w:p>
    <w:p w14:paraId="7F2CE2BC" w14:textId="77777777" w:rsidR="005729FC" w:rsidRPr="003B27A2" w:rsidRDefault="005729FC" w:rsidP="006477AB">
      <w:pPr>
        <w:pStyle w:val="af9"/>
        <w:numPr>
          <w:ilvl w:val="0"/>
          <w:numId w:val="22"/>
        </w:numPr>
        <w:tabs>
          <w:tab w:val="clear" w:pos="567"/>
        </w:tabs>
        <w:ind w:left="0" w:firstLine="0"/>
      </w:pPr>
      <w:r w:rsidRPr="003B27A2">
        <w:t>Модемы</w:t>
      </w:r>
      <w:r w:rsidR="00633A2F" w:rsidRPr="003B27A2">
        <w:t>,</w:t>
      </w:r>
      <w:r w:rsidRPr="003B27A2">
        <w:t xml:space="preserve"> встраиваемые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и</w:t>
      </w:r>
      <w:r w:rsidR="00633A2F" w:rsidRPr="003B27A2">
        <w:t>,</w:t>
      </w:r>
      <w:r w:rsidRPr="003B27A2">
        <w:t xml:space="preserve"> удовлетворяют требованиям по нормам эмиссии гармонических составляющих потребляемого тока для технических средств класса </w:t>
      </w:r>
      <w:r w:rsidRPr="003B27A2">
        <w:rPr>
          <w:lang w:val="en-US"/>
        </w:rPr>
        <w:t>D</w:t>
      </w:r>
      <w:r w:rsidRPr="003B27A2">
        <w:t xml:space="preserve"> по ГОСТ 30804.3.2 – 2013.</w:t>
      </w:r>
    </w:p>
    <w:p w14:paraId="78034FA3" w14:textId="77777777" w:rsidR="00D44405" w:rsidRPr="003B27A2" w:rsidRDefault="00D44405" w:rsidP="00191D3B">
      <w:pPr>
        <w:pStyle w:val="32"/>
        <w:numPr>
          <w:ilvl w:val="0"/>
          <w:numId w:val="0"/>
        </w:numPr>
        <w:spacing w:line="360" w:lineRule="auto"/>
        <w:rPr>
          <w:rFonts w:cs="Arial"/>
          <w:spacing w:val="6"/>
          <w:szCs w:val="24"/>
          <w:lang w:val="ru-RU"/>
        </w:rPr>
      </w:pPr>
    </w:p>
    <w:p w14:paraId="11AF86BA" w14:textId="77777777" w:rsidR="00CD1B43" w:rsidRPr="003B27A2" w:rsidRDefault="00CD1B43" w:rsidP="00191D3B">
      <w:pPr>
        <w:pStyle w:val="32"/>
        <w:numPr>
          <w:ilvl w:val="0"/>
          <w:numId w:val="0"/>
        </w:numPr>
        <w:spacing w:line="360" w:lineRule="auto"/>
        <w:rPr>
          <w:rFonts w:cs="Arial"/>
          <w:spacing w:val="6"/>
          <w:szCs w:val="24"/>
          <w:lang w:val="ru-RU"/>
        </w:rPr>
      </w:pPr>
    </w:p>
    <w:p w14:paraId="32131E78" w14:textId="77777777" w:rsidR="005729FC" w:rsidRPr="003B27A2" w:rsidRDefault="005729FC" w:rsidP="00AF1A3C">
      <w:pPr>
        <w:pStyle w:val="2"/>
        <w:ind w:left="709" w:firstLine="0"/>
      </w:pPr>
      <w:bookmarkStart w:id="45" w:name="_Toc100419082"/>
      <w:bookmarkStart w:id="46" w:name="_Toc100419329"/>
      <w:bookmarkStart w:id="47" w:name="_Toc100419370"/>
      <w:bookmarkStart w:id="48" w:name="_Toc100419425"/>
      <w:bookmarkStart w:id="49" w:name="_Toc100419585"/>
      <w:bookmarkStart w:id="50" w:name="_Toc100419664"/>
      <w:bookmarkStart w:id="51" w:name="_Toc100420605"/>
      <w:bookmarkStart w:id="52" w:name="_Toc100420758"/>
      <w:r w:rsidRPr="003B27A2">
        <w:t>Характеристики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5D03AE8" w14:textId="77777777" w:rsidR="00CD1B43" w:rsidRPr="003B27A2" w:rsidRDefault="00CD1B43" w:rsidP="00CD1B43"/>
    <w:p w14:paraId="2284BDFC" w14:textId="36FB0387" w:rsidR="005729FC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</w:t>
      </w:r>
      <w:r w:rsidR="00633A2F" w:rsidRPr="003B27A2">
        <w:t>выпускается</w:t>
      </w:r>
      <w:r w:rsidR="005729FC" w:rsidRPr="003B27A2">
        <w:t xml:space="preserve"> в соответствии с ГОСТ 31818.11-2012, ГОСТ 31819.21-2012</w:t>
      </w:r>
      <w:r w:rsidR="00B34F75" w:rsidRPr="003B27A2">
        <w:t>,</w:t>
      </w:r>
      <w:r w:rsidR="005729FC" w:rsidRPr="003B27A2">
        <w:t xml:space="preserve"> ГОСТ 31819.23-2012</w:t>
      </w:r>
      <w:r w:rsidR="00B34F75" w:rsidRPr="003B27A2">
        <w:t xml:space="preserve"> и </w:t>
      </w:r>
      <w:r w:rsidR="00AB1605" w:rsidRPr="003B27A2">
        <w:rPr>
          <w:spacing w:val="-6"/>
        </w:rPr>
        <w:t>ТАСВ.411152.</w:t>
      </w:r>
      <w:r w:rsidR="00CD1B43" w:rsidRPr="003B27A2">
        <w:rPr>
          <w:spacing w:val="-6"/>
        </w:rPr>
        <w:t>014</w:t>
      </w:r>
      <w:r w:rsidR="00AB1605" w:rsidRPr="003B27A2">
        <w:rPr>
          <w:spacing w:val="-6"/>
        </w:rPr>
        <w:t xml:space="preserve"> ТУ</w:t>
      </w:r>
      <w:r w:rsidR="005729FC" w:rsidRPr="003B27A2">
        <w:t>.</w:t>
      </w:r>
    </w:p>
    <w:p w14:paraId="59791E99" w14:textId="2355FB1B" w:rsidR="005729FC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</w:t>
      </w:r>
      <w:r w:rsidR="00633A2F" w:rsidRPr="003B27A2">
        <w:t>имеет</w:t>
      </w:r>
      <w:r w:rsidR="005729FC" w:rsidRPr="003B27A2">
        <w:t xml:space="preserve"> </w:t>
      </w:r>
      <w:r w:rsidRPr="003B27A2">
        <w:t>сч</w:t>
      </w:r>
      <w:r w:rsidR="00D43BC8" w:rsidRPr="003B27A2">
        <w:t>е</w:t>
      </w:r>
      <w:r w:rsidRPr="003B27A2">
        <w:t>тн</w:t>
      </w:r>
      <w:r w:rsidR="005729FC" w:rsidRPr="003B27A2">
        <w:t>ый механизм</w:t>
      </w:r>
      <w:r w:rsidR="00A84AFF" w:rsidRPr="003B27A2">
        <w:t>,</w:t>
      </w:r>
      <w:r w:rsidR="005729FC" w:rsidRPr="003B27A2">
        <w:t xml:space="preserve"> учитывающий энергию в киловатт-часах</w:t>
      </w:r>
      <w:r w:rsidR="00E07A54" w:rsidRPr="003B27A2">
        <w:t xml:space="preserve"> и кило</w:t>
      </w:r>
      <w:r w:rsidR="00A0728C" w:rsidRPr="003B27A2">
        <w:t>вар</w:t>
      </w:r>
      <w:r w:rsidR="00E07A54" w:rsidRPr="003B27A2">
        <w:t>-часах</w:t>
      </w:r>
      <w:r w:rsidR="005729FC" w:rsidRPr="003B27A2">
        <w:t>.</w:t>
      </w:r>
    </w:p>
    <w:p w14:paraId="1697BA50" w14:textId="56C3218A" w:rsidR="005729FC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</w:t>
      </w:r>
      <w:r w:rsidR="00633A2F" w:rsidRPr="003B27A2">
        <w:t>начинает</w:t>
      </w:r>
      <w:r w:rsidR="005729FC" w:rsidRPr="003B27A2">
        <w:t xml:space="preserve"> функционировать не позднее</w:t>
      </w:r>
      <w:r w:rsidR="00CD1B43" w:rsidRPr="003B27A2">
        <w:t>,</w:t>
      </w:r>
      <w:r w:rsidR="005729FC" w:rsidRPr="003B27A2">
        <w:t xml:space="preserve"> чем через 5 с после того, как к его зажимам будет приложено номинальное напряжение.</w:t>
      </w:r>
    </w:p>
    <w:p w14:paraId="55D343A9" w14:textId="77777777" w:rsidR="005729FC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bookmarkStart w:id="53" w:name="_Ref491593171"/>
      <w:bookmarkStart w:id="54" w:name="_Ref140661382"/>
      <w:r w:rsidRPr="003B27A2">
        <w:t xml:space="preserve">При отсутствии тока в цепи тока и поданном напряжении </w:t>
      </w:r>
      <w:bookmarkEnd w:id="53"/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не </w:t>
      </w:r>
      <w:r w:rsidR="00633A2F" w:rsidRPr="003B27A2">
        <w:t>измеряет</w:t>
      </w:r>
      <w:r w:rsidRPr="003B27A2">
        <w:t xml:space="preserve"> энергию – не </w:t>
      </w:r>
      <w:r w:rsidR="00633A2F" w:rsidRPr="003B27A2">
        <w:t>имеет</w:t>
      </w:r>
      <w:r w:rsidRPr="003B27A2">
        <w:t xml:space="preserve"> самохода.</w:t>
      </w:r>
      <w:bookmarkEnd w:id="54"/>
    </w:p>
    <w:p w14:paraId="24D797DE" w14:textId="77777777" w:rsidR="005729FC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 xml:space="preserve">Основные технические характеристики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приведены в таблице 1</w:t>
      </w:r>
      <w:r w:rsidR="00B92159" w:rsidRPr="003B27A2">
        <w:t>.1</w:t>
      </w:r>
      <w:r w:rsidR="00DA5E62" w:rsidRPr="003B27A2">
        <w:t>.</w:t>
      </w:r>
    </w:p>
    <w:p w14:paraId="7DE9E195" w14:textId="77777777" w:rsidR="005729FC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bookmarkStart w:id="55" w:name="_Ref40082136"/>
      <w:r w:rsidRPr="003B27A2">
        <w:t xml:space="preserve">Влияние самонагрева. Изменение основной погрешности, вызванное нагревом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7F089B" w:rsidRPr="003B27A2">
        <w:t>а</w:t>
      </w:r>
      <w:r w:rsidRPr="003B27A2">
        <w:t xml:space="preserve"> максимальным током, протекающим в последовательных цепях не превышает 0,7%.</w:t>
      </w:r>
    </w:p>
    <w:p w14:paraId="10800B57" w14:textId="77777777" w:rsidR="005729FC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  <w:rPr>
          <w:i/>
        </w:rPr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</w:t>
      </w:r>
      <w:r w:rsidR="00633A2F" w:rsidRPr="003B27A2">
        <w:t>выдерживает</w:t>
      </w:r>
      <w:r w:rsidR="005729FC" w:rsidRPr="003B27A2">
        <w:t xml:space="preserve"> кратковременные перегрузки током, превышающим в 30 раз</w:t>
      </w:r>
      <w:r w:rsidR="005729FC" w:rsidRPr="003B27A2">
        <w:rPr>
          <w:i/>
        </w:rPr>
        <w:t xml:space="preserve"> </w:t>
      </w:r>
      <w:r w:rsidR="005729FC" w:rsidRPr="003B27A2">
        <w:t>максимальный ток, в течение одного полупериода при номинальной частоте. Изменение основной погрешности, вызванное кратковременными перегрузками током, не превышает 1,5%</w:t>
      </w:r>
      <w:r w:rsidR="005729FC" w:rsidRPr="003B27A2">
        <w:rPr>
          <w:i/>
        </w:rPr>
        <w:t>.</w:t>
      </w:r>
    </w:p>
    <w:p w14:paraId="1B3FC5F9" w14:textId="77777777" w:rsidR="00AB1605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  <w:rPr>
          <w:i/>
        </w:rPr>
      </w:pPr>
      <w:r w:rsidRPr="003B27A2">
        <w:t>Сч</w:t>
      </w:r>
      <w:r w:rsidR="00D43BC8" w:rsidRPr="003B27A2">
        <w:t>е</w:t>
      </w:r>
      <w:r w:rsidRPr="003B27A2">
        <w:t>тчик</w:t>
      </w:r>
      <w:r w:rsidR="00AB1605" w:rsidRPr="003B27A2">
        <w:t xml:space="preserve"> устойчив к воздействию входного напряжения переменного тока 420 В.</w:t>
      </w:r>
    </w:p>
    <w:p w14:paraId="789AB23A" w14:textId="77777777" w:rsidR="00AB1605" w:rsidRPr="003B27A2" w:rsidRDefault="00AB1605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  <w:rPr>
          <w:i/>
        </w:rPr>
      </w:pPr>
      <w:r w:rsidRPr="003B27A2">
        <w:t xml:space="preserve">Дополнительные погрешности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а, вызываемые изменением влияющих </w:t>
      </w:r>
      <w:r w:rsidRPr="003B27A2">
        <w:lastRenderedPageBreak/>
        <w:t>величин, не превышают значений установ</w:t>
      </w:r>
      <w:r w:rsidRPr="003B27A2">
        <w:rPr>
          <w:spacing w:val="-6"/>
        </w:rPr>
        <w:t xml:space="preserve">ленных </w:t>
      </w:r>
      <w:r w:rsidRPr="003B27A2">
        <w:t>в ГОСТ 31819.21-2012 и</w:t>
      </w:r>
      <w:r w:rsidR="00B43F29" w:rsidRPr="003B27A2">
        <w:t xml:space="preserve"> </w:t>
      </w:r>
      <w:r w:rsidRPr="003B27A2">
        <w:t>ГОСТ 31819.23-2012.</w:t>
      </w:r>
    </w:p>
    <w:bookmarkEnd w:id="55"/>
    <w:p w14:paraId="5E04AAD9" w14:textId="77777777" w:rsidR="00AC2B14" w:rsidRPr="003B27A2" w:rsidRDefault="00AC2B14" w:rsidP="00191D3B">
      <w:pPr>
        <w:spacing w:line="360" w:lineRule="auto"/>
        <w:rPr>
          <w:rFonts w:cs="Arial"/>
          <w:color w:val="000000"/>
          <w:szCs w:val="24"/>
        </w:rPr>
      </w:pPr>
      <w:r w:rsidRPr="003B27A2">
        <w:rPr>
          <w:rFonts w:cs="Arial"/>
          <w:color w:val="000000"/>
          <w:szCs w:val="24"/>
        </w:rPr>
        <w:t>Таблица 1</w:t>
      </w:r>
      <w:r w:rsidR="00B92159" w:rsidRPr="003B27A2">
        <w:rPr>
          <w:rFonts w:cs="Arial"/>
          <w:color w:val="000000"/>
          <w:szCs w:val="24"/>
        </w:rPr>
        <w:t>.1</w:t>
      </w:r>
      <w:r w:rsidRPr="003B27A2">
        <w:rPr>
          <w:rFonts w:cs="Arial"/>
          <w:color w:val="000000"/>
          <w:szCs w:val="24"/>
        </w:rPr>
        <w:t xml:space="preserve"> - технические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8"/>
        <w:gridCol w:w="2678"/>
      </w:tblGrid>
      <w:tr w:rsidR="00AB1605" w:rsidRPr="003B27A2" w14:paraId="0AC5DAF7" w14:textId="77777777" w:rsidTr="00926F48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741B3B6B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Наименование параметра</w:t>
            </w:r>
          </w:p>
        </w:tc>
        <w:tc>
          <w:tcPr>
            <w:tcW w:w="2678" w:type="dxa"/>
            <w:vAlign w:val="center"/>
          </w:tcPr>
          <w:p w14:paraId="53C369FC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Значение</w:t>
            </w:r>
          </w:p>
        </w:tc>
      </w:tr>
      <w:tr w:rsidR="00AB1605" w:rsidRPr="003B27A2" w14:paraId="40F1C78E" w14:textId="77777777" w:rsidTr="00DA5E62">
        <w:trPr>
          <w:cantSplit/>
          <w:jc w:val="center"/>
        </w:trPr>
        <w:tc>
          <w:tcPr>
            <w:tcW w:w="7498" w:type="dxa"/>
            <w:vAlign w:val="center"/>
          </w:tcPr>
          <w:p w14:paraId="636DF737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Класс точности при измерении активной энергии</w:t>
            </w:r>
          </w:p>
          <w:p w14:paraId="0CB1EFBF" w14:textId="77777777" w:rsidR="00AB1605" w:rsidRPr="003B27A2" w:rsidRDefault="00C20DA4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по ГОСТ</w:t>
            </w:r>
            <w:r w:rsidR="00AB1605"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 </w:t>
            </w:r>
            <w:r w:rsidR="00AB1605" w:rsidRPr="003B27A2">
              <w:rPr>
                <w:rFonts w:cs="Arial"/>
                <w:sz w:val="24"/>
                <w:szCs w:val="24"/>
              </w:rPr>
              <w:t>31819.21-2012</w:t>
            </w:r>
          </w:p>
        </w:tc>
        <w:tc>
          <w:tcPr>
            <w:tcW w:w="2678" w:type="dxa"/>
            <w:vAlign w:val="center"/>
          </w:tcPr>
          <w:p w14:paraId="2147220B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1</w:t>
            </w:r>
          </w:p>
        </w:tc>
      </w:tr>
      <w:tr w:rsidR="00AB1605" w:rsidRPr="003B27A2" w14:paraId="58DEFA5F" w14:textId="77777777" w:rsidTr="00DA5E62">
        <w:trPr>
          <w:cantSplit/>
          <w:jc w:val="center"/>
        </w:trPr>
        <w:tc>
          <w:tcPr>
            <w:tcW w:w="7498" w:type="dxa"/>
            <w:vAlign w:val="center"/>
          </w:tcPr>
          <w:p w14:paraId="168157F9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Класс точности п</w:t>
            </w:r>
            <w:r w:rsidR="00DA5E62" w:rsidRPr="003B27A2">
              <w:rPr>
                <w:rFonts w:cs="Arial"/>
                <w:sz w:val="24"/>
                <w:szCs w:val="24"/>
                <w:lang w:val="ru-RU" w:eastAsia="ru-RU"/>
              </w:rPr>
              <w:t>ри измерении реактивной энергии</w:t>
            </w:r>
          </w:p>
          <w:p w14:paraId="7B18A692" w14:textId="77777777" w:rsidR="00AB1605" w:rsidRPr="003B27A2" w:rsidRDefault="00C20DA4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по ГОСТ</w:t>
            </w:r>
            <w:r w:rsidR="00AB1605"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 </w:t>
            </w:r>
            <w:r w:rsidR="00AB1605" w:rsidRPr="003B27A2">
              <w:rPr>
                <w:rFonts w:cs="Arial"/>
                <w:sz w:val="24"/>
                <w:szCs w:val="24"/>
              </w:rPr>
              <w:t>31819.2</w:t>
            </w:r>
            <w:r w:rsidR="00AB1605" w:rsidRPr="003B27A2">
              <w:rPr>
                <w:rFonts w:cs="Arial"/>
                <w:sz w:val="24"/>
                <w:szCs w:val="24"/>
                <w:lang w:val="ru-RU"/>
              </w:rPr>
              <w:t>3</w:t>
            </w:r>
            <w:r w:rsidR="00AB1605" w:rsidRPr="003B27A2">
              <w:rPr>
                <w:rFonts w:cs="Arial"/>
                <w:sz w:val="24"/>
                <w:szCs w:val="24"/>
              </w:rPr>
              <w:t>-2012</w:t>
            </w:r>
          </w:p>
        </w:tc>
        <w:tc>
          <w:tcPr>
            <w:tcW w:w="2678" w:type="dxa"/>
            <w:vAlign w:val="center"/>
          </w:tcPr>
          <w:p w14:paraId="7BBB3B4D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1 или 2</w:t>
            </w:r>
          </w:p>
        </w:tc>
      </w:tr>
      <w:tr w:rsidR="00AB1605" w:rsidRPr="003B27A2" w14:paraId="6455AEC3" w14:textId="77777777" w:rsidTr="00DA5E62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7D380306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Номинальное напряжение</w:t>
            </w:r>
            <w:r w:rsidRPr="003B27A2">
              <w:rPr>
                <w:rFonts w:cs="Arial"/>
                <w:sz w:val="24"/>
                <w:szCs w:val="24"/>
                <w:lang w:val="en-US" w:eastAsia="ru-RU"/>
              </w:rPr>
              <w:t xml:space="preserve"> U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>ном, В</w:t>
            </w:r>
          </w:p>
        </w:tc>
        <w:tc>
          <w:tcPr>
            <w:tcW w:w="2678" w:type="dxa"/>
            <w:vAlign w:val="center"/>
          </w:tcPr>
          <w:p w14:paraId="68D8E853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val="en-US" w:eastAsia="ru-RU"/>
              </w:rPr>
            </w:pPr>
            <w:r w:rsidRPr="003B27A2">
              <w:rPr>
                <w:rFonts w:cs="Arial"/>
                <w:lang w:eastAsia="ru-RU"/>
              </w:rPr>
              <w:t>2</w:t>
            </w:r>
            <w:r w:rsidRPr="003B27A2">
              <w:rPr>
                <w:rFonts w:cs="Arial"/>
                <w:lang w:val="en-US" w:eastAsia="ru-RU"/>
              </w:rPr>
              <w:t>30</w:t>
            </w:r>
          </w:p>
        </w:tc>
      </w:tr>
      <w:tr w:rsidR="00AB1605" w:rsidRPr="003B27A2" w14:paraId="54B9D36C" w14:textId="77777777" w:rsidTr="00DA5E62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461E5D49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Расширенный диапазон рабочих напряжений, В</w:t>
            </w:r>
          </w:p>
        </w:tc>
        <w:tc>
          <w:tcPr>
            <w:tcW w:w="2678" w:type="dxa"/>
            <w:vAlign w:val="center"/>
          </w:tcPr>
          <w:p w14:paraId="15ED8952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</w:rPr>
              <w:t>от 161 до 264</w:t>
            </w:r>
          </w:p>
        </w:tc>
      </w:tr>
      <w:tr w:rsidR="00AB1605" w:rsidRPr="003B27A2" w14:paraId="5EE2E583" w14:textId="77777777" w:rsidTr="00DA5E62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77F0BEC2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Базовый (максимальный) ток, А</w:t>
            </w:r>
          </w:p>
        </w:tc>
        <w:tc>
          <w:tcPr>
            <w:tcW w:w="2678" w:type="dxa"/>
            <w:vAlign w:val="center"/>
          </w:tcPr>
          <w:p w14:paraId="69D30139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val="en-US" w:eastAsia="ru-RU"/>
              </w:rPr>
            </w:pPr>
            <w:r w:rsidRPr="003B27A2">
              <w:rPr>
                <w:rFonts w:cs="Arial"/>
                <w:lang w:eastAsia="ru-RU"/>
              </w:rPr>
              <w:t>5(60); 5(80); 5(100);</w:t>
            </w:r>
          </w:p>
        </w:tc>
      </w:tr>
      <w:tr w:rsidR="00AB1605" w:rsidRPr="003B27A2" w14:paraId="1D4AC4AA" w14:textId="77777777" w:rsidTr="00DA5E62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418BAB74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Частота сети, Гц</w:t>
            </w:r>
          </w:p>
        </w:tc>
        <w:tc>
          <w:tcPr>
            <w:tcW w:w="2678" w:type="dxa"/>
            <w:vAlign w:val="center"/>
          </w:tcPr>
          <w:p w14:paraId="263D6B51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50±2,5</w:t>
            </w:r>
          </w:p>
        </w:tc>
      </w:tr>
      <w:tr w:rsidR="00AB1605" w:rsidRPr="003B27A2" w14:paraId="11DDF90F" w14:textId="77777777" w:rsidTr="00DA5E62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5867771D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Стартовый ток (порог чувствительности)</w:t>
            </w:r>
          </w:p>
        </w:tc>
        <w:tc>
          <w:tcPr>
            <w:tcW w:w="2678" w:type="dxa"/>
            <w:vAlign w:val="center"/>
          </w:tcPr>
          <w:p w14:paraId="145166B5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 xml:space="preserve">0,004 </w:t>
            </w:r>
            <w:r w:rsidRPr="003B27A2">
              <w:rPr>
                <w:rFonts w:cs="Arial"/>
                <w:lang w:val="en-US" w:eastAsia="ru-RU"/>
              </w:rPr>
              <w:t>I</w:t>
            </w:r>
            <w:r w:rsidRPr="003B27A2">
              <w:rPr>
                <w:rFonts w:cs="Arial"/>
                <w:vertAlign w:val="subscript"/>
                <w:lang w:eastAsia="ru-RU"/>
              </w:rPr>
              <w:t>б</w:t>
            </w:r>
            <w:r w:rsidRPr="003B27A2">
              <w:rPr>
                <w:rFonts w:cs="Arial"/>
                <w:lang w:eastAsia="ru-RU"/>
              </w:rPr>
              <w:t>*</w:t>
            </w:r>
          </w:p>
        </w:tc>
      </w:tr>
      <w:tr w:rsidR="00AB1605" w:rsidRPr="003B27A2" w14:paraId="07E55A3C" w14:textId="77777777" w:rsidTr="00FE39C2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0BA87CFC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Номинальный размыкаемый ток, А</w: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59CF7C6D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val="en-US" w:eastAsia="ru-RU"/>
              </w:rPr>
              <w:t>4</w:t>
            </w:r>
            <w:r w:rsidRPr="003B27A2">
              <w:rPr>
                <w:rFonts w:cs="Arial"/>
                <w:lang w:eastAsia="ru-RU"/>
              </w:rPr>
              <w:t>0</w:t>
            </w:r>
            <w:r w:rsidRPr="003B27A2">
              <w:rPr>
                <w:rFonts w:cs="Arial"/>
                <w:lang w:val="en-US" w:eastAsia="ru-RU"/>
              </w:rPr>
              <w:t>, 60</w:t>
            </w:r>
            <w:r w:rsidRPr="003B27A2">
              <w:rPr>
                <w:rFonts w:cs="Arial"/>
                <w:lang w:eastAsia="ru-RU"/>
              </w:rPr>
              <w:t xml:space="preserve"> или </w:t>
            </w:r>
            <w:r w:rsidRPr="003B27A2">
              <w:rPr>
                <w:rFonts w:cs="Arial"/>
                <w:lang w:val="en-US" w:eastAsia="ru-RU"/>
              </w:rPr>
              <w:t>8</w:t>
            </w:r>
            <w:r w:rsidRPr="003B27A2">
              <w:rPr>
                <w:rFonts w:cs="Arial"/>
                <w:lang w:eastAsia="ru-RU"/>
              </w:rPr>
              <w:t>0</w:t>
            </w:r>
          </w:p>
        </w:tc>
      </w:tr>
      <w:tr w:rsidR="00D33FED" w:rsidRPr="003B27A2" w14:paraId="694A4B30" w14:textId="77777777" w:rsidTr="00FE39C2">
        <w:trPr>
          <w:cantSplit/>
          <w:trHeight w:val="731"/>
          <w:jc w:val="center"/>
        </w:trPr>
        <w:tc>
          <w:tcPr>
            <w:tcW w:w="7498" w:type="dxa"/>
            <w:vMerge w:val="restart"/>
            <w:vAlign w:val="center"/>
          </w:tcPr>
          <w:p w14:paraId="04C37436" w14:textId="77777777" w:rsidR="00D33FED" w:rsidRPr="003B27A2" w:rsidRDefault="00D33FED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Полная мощность, потребляемая:</w:t>
            </w:r>
          </w:p>
          <w:p w14:paraId="594DE8DF" w14:textId="77777777" w:rsidR="00D33FED" w:rsidRPr="003B27A2" w:rsidRDefault="00D33FED" w:rsidP="006477AB">
            <w:pPr>
              <w:pStyle w:val="14pt"/>
              <w:numPr>
                <w:ilvl w:val="0"/>
                <w:numId w:val="8"/>
              </w:numPr>
              <w:tabs>
                <w:tab w:val="clear" w:pos="660"/>
                <w:tab w:val="left" w:pos="373"/>
              </w:tabs>
              <w:ind w:left="90" w:firstLine="0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в цепи напряжения не более, В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sym w:font="Symbol" w:char="F0D7"/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>А</w:t>
            </w:r>
          </w:p>
          <w:p w14:paraId="1CEBA821" w14:textId="77777777" w:rsidR="00D33FED" w:rsidRPr="003B27A2" w:rsidRDefault="00D33FED" w:rsidP="006477AB">
            <w:pPr>
              <w:pStyle w:val="14pt"/>
              <w:numPr>
                <w:ilvl w:val="0"/>
                <w:numId w:val="8"/>
              </w:numPr>
              <w:tabs>
                <w:tab w:val="clear" w:pos="660"/>
                <w:tab w:val="left" w:pos="373"/>
              </w:tabs>
              <w:ind w:left="90" w:firstLine="0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в цепи напряжения, для счетчиков со встроенным </w:t>
            </w:r>
            <w:r w:rsidRPr="003B27A2">
              <w:rPr>
                <w:rFonts w:cs="Arial"/>
                <w:sz w:val="24"/>
                <w:szCs w:val="24"/>
                <w:lang w:val="en-US" w:eastAsia="ru-RU"/>
              </w:rPr>
              <w:t>PLC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 или </w:t>
            </w:r>
            <w:r w:rsidRPr="003B27A2">
              <w:rPr>
                <w:rFonts w:cs="Arial"/>
                <w:sz w:val="24"/>
                <w:szCs w:val="24"/>
                <w:lang w:val="en-US" w:eastAsia="ru-RU"/>
              </w:rPr>
              <w:t>GSM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 модемом, не более, В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sym w:font="Symbol" w:char="F0D7"/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>А</w:t>
            </w:r>
          </w:p>
          <w:p w14:paraId="179DA9CC" w14:textId="77777777" w:rsidR="00D33FED" w:rsidRPr="003B27A2" w:rsidRDefault="00D33FED" w:rsidP="006477AB">
            <w:pPr>
              <w:pStyle w:val="14pt"/>
              <w:numPr>
                <w:ilvl w:val="0"/>
                <w:numId w:val="8"/>
              </w:numPr>
              <w:tabs>
                <w:tab w:val="clear" w:pos="660"/>
                <w:tab w:val="left" w:pos="373"/>
              </w:tabs>
              <w:ind w:left="90" w:firstLine="0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в цепи тока не более, В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sym w:font="Symbol" w:char="F0D7"/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678" w:type="dxa"/>
            <w:tcBorders>
              <w:bottom w:val="nil"/>
            </w:tcBorders>
            <w:vAlign w:val="bottom"/>
          </w:tcPr>
          <w:p w14:paraId="1687A63E" w14:textId="77777777" w:rsidR="00D33FED" w:rsidRPr="003B27A2" w:rsidRDefault="00D33FED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</w:p>
          <w:p w14:paraId="480B01A1" w14:textId="4E75403F" w:rsidR="00D33FED" w:rsidRPr="003B27A2" w:rsidRDefault="00A0728C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val="en-US" w:eastAsia="ru-RU"/>
              </w:rPr>
              <w:t>5</w:t>
            </w:r>
            <w:r w:rsidR="00D33FED" w:rsidRPr="003B27A2">
              <w:rPr>
                <w:rFonts w:cs="Arial"/>
                <w:lang w:eastAsia="ru-RU"/>
              </w:rPr>
              <w:t>,0</w:t>
            </w:r>
          </w:p>
        </w:tc>
      </w:tr>
      <w:tr w:rsidR="00D33FED" w:rsidRPr="003B27A2" w14:paraId="3C55B31C" w14:textId="77777777" w:rsidTr="00AF1A3C">
        <w:trPr>
          <w:cantSplit/>
          <w:trHeight w:val="790"/>
          <w:jc w:val="center"/>
        </w:trPr>
        <w:tc>
          <w:tcPr>
            <w:tcW w:w="7498" w:type="dxa"/>
            <w:vMerge/>
            <w:vAlign w:val="center"/>
          </w:tcPr>
          <w:p w14:paraId="33F04617" w14:textId="77777777" w:rsidR="00D33FED" w:rsidRPr="003B27A2" w:rsidRDefault="00D33FED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2678" w:type="dxa"/>
            <w:tcBorders>
              <w:top w:val="nil"/>
              <w:bottom w:val="nil"/>
            </w:tcBorders>
            <w:vAlign w:val="center"/>
          </w:tcPr>
          <w:p w14:paraId="23BD9DA6" w14:textId="2D27E0C0" w:rsidR="00D33FED" w:rsidRPr="003B27A2" w:rsidRDefault="00A0728C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val="en-US" w:eastAsia="ru-RU"/>
              </w:rPr>
              <w:t>10</w:t>
            </w:r>
            <w:r w:rsidR="00D33FED" w:rsidRPr="003B27A2">
              <w:rPr>
                <w:rFonts w:cs="Arial"/>
                <w:lang w:eastAsia="ru-RU"/>
              </w:rPr>
              <w:t>,0</w:t>
            </w:r>
          </w:p>
        </w:tc>
      </w:tr>
      <w:tr w:rsidR="00D33FED" w:rsidRPr="003B27A2" w14:paraId="18A94B10" w14:textId="77777777" w:rsidTr="00FE39C2">
        <w:trPr>
          <w:cantSplit/>
          <w:trHeight w:val="335"/>
          <w:jc w:val="center"/>
        </w:trPr>
        <w:tc>
          <w:tcPr>
            <w:tcW w:w="7498" w:type="dxa"/>
            <w:vMerge/>
            <w:vAlign w:val="center"/>
          </w:tcPr>
          <w:p w14:paraId="6897A55C" w14:textId="77777777" w:rsidR="00D33FED" w:rsidRPr="003B27A2" w:rsidRDefault="00D33FED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</w:p>
        </w:tc>
        <w:tc>
          <w:tcPr>
            <w:tcW w:w="2678" w:type="dxa"/>
            <w:tcBorders>
              <w:top w:val="nil"/>
            </w:tcBorders>
            <w:vAlign w:val="bottom"/>
          </w:tcPr>
          <w:p w14:paraId="1CAFA067" w14:textId="0130E08A" w:rsidR="00D33FED" w:rsidRPr="003B27A2" w:rsidRDefault="00D33FED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0,2</w:t>
            </w:r>
          </w:p>
        </w:tc>
      </w:tr>
      <w:tr w:rsidR="00AB1605" w:rsidRPr="003B27A2" w14:paraId="7CE52500" w14:textId="77777777" w:rsidTr="00DA5E62">
        <w:trPr>
          <w:cantSplit/>
          <w:trHeight w:val="1258"/>
          <w:jc w:val="center"/>
        </w:trPr>
        <w:tc>
          <w:tcPr>
            <w:tcW w:w="7498" w:type="dxa"/>
            <w:vAlign w:val="center"/>
          </w:tcPr>
          <w:p w14:paraId="62335823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Активная мощность, потребляемая в цепи напряжения </w:t>
            </w:r>
          </w:p>
          <w:p w14:paraId="66C91F8A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не более, Вт</w:t>
            </w:r>
          </w:p>
          <w:p w14:paraId="4CCBCF64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для исполнения </w:t>
            </w:r>
            <w:r w:rsidR="00372BDA" w:rsidRPr="003B27A2">
              <w:rPr>
                <w:rFonts w:cs="Arial"/>
                <w:sz w:val="24"/>
                <w:szCs w:val="24"/>
                <w:lang w:val="ru-RU" w:eastAsia="ru-RU"/>
              </w:rPr>
              <w:t>сч</w:t>
            </w:r>
            <w:r w:rsidR="00D43BC8" w:rsidRPr="003B27A2">
              <w:rPr>
                <w:rFonts w:cs="Arial"/>
                <w:sz w:val="24"/>
                <w:szCs w:val="24"/>
                <w:lang w:val="ru-RU" w:eastAsia="ru-RU"/>
              </w:rPr>
              <w:t>е</w:t>
            </w:r>
            <w:r w:rsidR="00372BDA" w:rsidRPr="003B27A2">
              <w:rPr>
                <w:rFonts w:cs="Arial"/>
                <w:sz w:val="24"/>
                <w:szCs w:val="24"/>
                <w:lang w:val="ru-RU" w:eastAsia="ru-RU"/>
              </w:rPr>
              <w:t>тчик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а со встроенным </w:t>
            </w:r>
            <w:r w:rsidRPr="003B27A2">
              <w:rPr>
                <w:rFonts w:cs="Arial"/>
                <w:sz w:val="24"/>
                <w:szCs w:val="24"/>
                <w:lang w:val="en-US" w:eastAsia="ru-RU"/>
              </w:rPr>
              <w:t>PLC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 или </w:t>
            </w:r>
            <w:r w:rsidRPr="003B27A2">
              <w:rPr>
                <w:rFonts w:cs="Arial"/>
                <w:sz w:val="24"/>
                <w:szCs w:val="24"/>
                <w:lang w:val="en-US" w:eastAsia="ru-RU"/>
              </w:rPr>
              <w:t>GSM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 модемом, не более, Вт</w:t>
            </w:r>
          </w:p>
        </w:tc>
        <w:tc>
          <w:tcPr>
            <w:tcW w:w="2678" w:type="dxa"/>
          </w:tcPr>
          <w:p w14:paraId="41E01C80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</w:p>
          <w:p w14:paraId="4DB226ED" w14:textId="2966253C" w:rsidR="00AB1605" w:rsidRPr="003B27A2" w:rsidRDefault="00A0728C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val="en-US" w:eastAsia="ru-RU"/>
              </w:rPr>
              <w:t>2</w:t>
            </w:r>
            <w:r w:rsidR="00AB1605" w:rsidRPr="003B27A2">
              <w:rPr>
                <w:rFonts w:cs="Arial"/>
                <w:lang w:eastAsia="ru-RU"/>
              </w:rPr>
              <w:t>,0</w:t>
            </w:r>
          </w:p>
          <w:p w14:paraId="468C366D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</w:p>
          <w:p w14:paraId="0C10D5C2" w14:textId="314F5741" w:rsidR="00AB1605" w:rsidRPr="003B27A2" w:rsidRDefault="00A0728C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val="en-US" w:eastAsia="ru-RU"/>
              </w:rPr>
              <w:t>4</w:t>
            </w:r>
            <w:r w:rsidR="00AB1605" w:rsidRPr="003B27A2">
              <w:rPr>
                <w:rFonts w:cs="Arial"/>
                <w:lang w:eastAsia="ru-RU"/>
              </w:rPr>
              <w:t>,0</w:t>
            </w:r>
          </w:p>
        </w:tc>
      </w:tr>
      <w:tr w:rsidR="00AB1605" w:rsidRPr="003B27A2" w14:paraId="483D6B16" w14:textId="77777777" w:rsidTr="00DA5E62">
        <w:trPr>
          <w:cantSplit/>
          <w:jc w:val="center"/>
        </w:trPr>
        <w:tc>
          <w:tcPr>
            <w:tcW w:w="7498" w:type="dxa"/>
            <w:vAlign w:val="center"/>
          </w:tcPr>
          <w:p w14:paraId="7DC973AC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Точность хода часов </w:t>
            </w:r>
            <w:r w:rsidR="00372BDA" w:rsidRPr="003B27A2">
              <w:rPr>
                <w:rFonts w:cs="Arial"/>
                <w:sz w:val="24"/>
                <w:szCs w:val="24"/>
                <w:lang w:val="ru-RU" w:eastAsia="ru-RU"/>
              </w:rPr>
              <w:t>сч</w:t>
            </w:r>
            <w:r w:rsidR="00D43BC8" w:rsidRPr="003B27A2">
              <w:rPr>
                <w:rFonts w:cs="Arial"/>
                <w:sz w:val="24"/>
                <w:szCs w:val="24"/>
                <w:lang w:val="ru-RU" w:eastAsia="ru-RU"/>
              </w:rPr>
              <w:t>е</w:t>
            </w:r>
            <w:r w:rsidR="00372BDA" w:rsidRPr="003B27A2">
              <w:rPr>
                <w:rFonts w:cs="Arial"/>
                <w:sz w:val="24"/>
                <w:szCs w:val="24"/>
                <w:lang w:val="ru-RU" w:eastAsia="ru-RU"/>
              </w:rPr>
              <w:t>тчик</w:t>
            </w: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а, с/сутки, не более: </w:t>
            </w:r>
          </w:p>
          <w:p w14:paraId="3467854C" w14:textId="77777777" w:rsidR="00AB1605" w:rsidRPr="003B27A2" w:rsidRDefault="00AB1605" w:rsidP="006477AB">
            <w:pPr>
              <w:pStyle w:val="14pt"/>
              <w:numPr>
                <w:ilvl w:val="0"/>
                <w:numId w:val="9"/>
              </w:numPr>
              <w:tabs>
                <w:tab w:val="clear" w:pos="660"/>
                <w:tab w:val="left" w:pos="373"/>
              </w:tabs>
              <w:ind w:left="90" w:firstLine="0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при нормальных условиях</w:t>
            </w:r>
          </w:p>
          <w:p w14:paraId="0271792C" w14:textId="77777777" w:rsidR="00AB1605" w:rsidRPr="003B27A2" w:rsidRDefault="00AB1605" w:rsidP="006477AB">
            <w:pPr>
              <w:pStyle w:val="14pt"/>
              <w:numPr>
                <w:ilvl w:val="0"/>
                <w:numId w:val="9"/>
              </w:numPr>
              <w:tabs>
                <w:tab w:val="clear" w:pos="660"/>
                <w:tab w:val="left" w:pos="373"/>
              </w:tabs>
              <w:ind w:left="90" w:firstLine="0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при отсутствии напряжения питания</w:t>
            </w:r>
          </w:p>
        </w:tc>
        <w:tc>
          <w:tcPr>
            <w:tcW w:w="2678" w:type="dxa"/>
          </w:tcPr>
          <w:p w14:paraId="5642482D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</w:p>
          <w:p w14:paraId="47D7D338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± 0,5</w:t>
            </w:r>
          </w:p>
          <w:p w14:paraId="3DCEF944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± 1</w:t>
            </w:r>
          </w:p>
        </w:tc>
      </w:tr>
      <w:tr w:rsidR="00AB1605" w:rsidRPr="003B27A2" w14:paraId="0634B072" w14:textId="77777777" w:rsidTr="00DA5E62">
        <w:trPr>
          <w:cantSplit/>
          <w:trHeight w:hRule="exact" w:val="697"/>
          <w:jc w:val="center"/>
        </w:trPr>
        <w:tc>
          <w:tcPr>
            <w:tcW w:w="7498" w:type="dxa"/>
            <w:vAlign w:val="center"/>
          </w:tcPr>
          <w:p w14:paraId="77420C79" w14:textId="77777777" w:rsidR="00AB1605" w:rsidRPr="003B27A2" w:rsidRDefault="00AB1605" w:rsidP="00A52287">
            <w:pPr>
              <w:pStyle w:val="14pt"/>
              <w:spacing w:line="240" w:lineRule="auto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Температурный коэффициент точности хода часов </w:t>
            </w:r>
          </w:p>
          <w:p w14:paraId="3BE563DC" w14:textId="7BA5D601" w:rsidR="00AB1605" w:rsidRPr="003B27A2" w:rsidRDefault="00264F0A" w:rsidP="00A52287">
            <w:pPr>
              <w:pStyle w:val="14pt"/>
              <w:spacing w:line="240" w:lineRule="auto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не более, с</w:t>
            </w:r>
            <w:r w:rsidRPr="003B27A2">
              <w:rPr>
                <w:rFonts w:cs="Arial"/>
                <w:color w:val="000000"/>
                <w:szCs w:val="24"/>
              </w:rPr>
              <w:t>·</w:t>
            </w:r>
            <w:r w:rsidR="00AB1605" w:rsidRPr="003B27A2">
              <w:rPr>
                <w:rFonts w:cs="Arial"/>
                <w:sz w:val="24"/>
                <w:szCs w:val="24"/>
                <w:lang w:val="ru-RU" w:eastAsia="ru-RU"/>
              </w:rPr>
              <w:t>ºС</w:t>
            </w:r>
          </w:p>
        </w:tc>
        <w:tc>
          <w:tcPr>
            <w:tcW w:w="2678" w:type="dxa"/>
            <w:vAlign w:val="center"/>
          </w:tcPr>
          <w:p w14:paraId="6A34C9F5" w14:textId="5BEEF59D" w:rsidR="00AB1605" w:rsidRPr="003B27A2" w:rsidRDefault="00257ADD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0,0015</w:t>
            </w:r>
          </w:p>
        </w:tc>
      </w:tr>
      <w:tr w:rsidR="00AB1605" w:rsidRPr="003B27A2" w14:paraId="3E2020CD" w14:textId="77777777" w:rsidTr="00DA5E62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2E61C33B" w14:textId="77777777" w:rsidR="00AB1605" w:rsidRPr="003B27A2" w:rsidRDefault="00AB1605" w:rsidP="00191D3B">
            <w:pPr>
              <w:pStyle w:val="14pt"/>
              <w:rPr>
                <w:rFonts w:cs="Arial"/>
                <w:sz w:val="24"/>
                <w:szCs w:val="24"/>
                <w:lang w:val="en-US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Количество тарифов, не менее</w:t>
            </w:r>
          </w:p>
        </w:tc>
        <w:tc>
          <w:tcPr>
            <w:tcW w:w="2678" w:type="dxa"/>
            <w:vAlign w:val="center"/>
          </w:tcPr>
          <w:p w14:paraId="778B82A6" w14:textId="77777777" w:rsidR="00AB1605" w:rsidRPr="003B27A2" w:rsidRDefault="00AB1605" w:rsidP="00191D3B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4</w:t>
            </w:r>
          </w:p>
        </w:tc>
      </w:tr>
      <w:tr w:rsidR="00DA5E62" w:rsidRPr="003B27A2" w14:paraId="173BA481" w14:textId="77777777" w:rsidTr="00DA5E62">
        <w:trPr>
          <w:cantSplit/>
          <w:trHeight w:hRule="exact" w:val="866"/>
          <w:jc w:val="center"/>
        </w:trPr>
        <w:tc>
          <w:tcPr>
            <w:tcW w:w="7498" w:type="dxa"/>
            <w:vAlign w:val="center"/>
          </w:tcPr>
          <w:p w14:paraId="7197341B" w14:textId="76E52107" w:rsidR="00DA5E62" w:rsidRPr="003B27A2" w:rsidRDefault="00DA5E62" w:rsidP="00191D3B">
            <w:pPr>
              <w:spacing w:line="360" w:lineRule="auto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 xml:space="preserve">Единицы разрядов </w:t>
            </w:r>
            <w:r w:rsidR="00372BDA" w:rsidRPr="003B27A2">
              <w:rPr>
                <w:rFonts w:cs="Arial"/>
                <w:color w:val="000000"/>
                <w:szCs w:val="24"/>
              </w:rPr>
              <w:t>сч</w:t>
            </w:r>
            <w:r w:rsidR="00D43BC8" w:rsidRPr="003B27A2">
              <w:rPr>
                <w:rFonts w:cs="Arial"/>
                <w:color w:val="000000"/>
                <w:szCs w:val="24"/>
              </w:rPr>
              <w:t>е</w:t>
            </w:r>
            <w:r w:rsidR="00372BDA" w:rsidRPr="003B27A2">
              <w:rPr>
                <w:rFonts w:cs="Arial"/>
                <w:color w:val="000000"/>
                <w:szCs w:val="24"/>
              </w:rPr>
              <w:t>тн</w:t>
            </w:r>
            <w:r w:rsidRPr="003B27A2">
              <w:rPr>
                <w:rFonts w:cs="Arial"/>
                <w:color w:val="000000"/>
                <w:szCs w:val="24"/>
              </w:rPr>
              <w:t>ого механизма, кВт·ч (к</w:t>
            </w:r>
            <w:r w:rsidR="00A0728C" w:rsidRPr="003B27A2">
              <w:rPr>
                <w:rFonts w:cs="Arial"/>
                <w:color w:val="000000"/>
                <w:szCs w:val="24"/>
              </w:rPr>
              <w:t>ВАр</w:t>
            </w:r>
            <w:r w:rsidRPr="003B27A2">
              <w:rPr>
                <w:rFonts w:cs="Arial"/>
                <w:color w:val="000000"/>
                <w:szCs w:val="24"/>
              </w:rPr>
              <w:t>·ч)</w:t>
            </w:r>
          </w:p>
          <w:p w14:paraId="50B6F5A1" w14:textId="77777777" w:rsidR="00DA5E62" w:rsidRPr="003B27A2" w:rsidRDefault="00DA5E62" w:rsidP="006477AB">
            <w:pPr>
              <w:pStyle w:val="aff3"/>
              <w:numPr>
                <w:ilvl w:val="0"/>
                <w:numId w:val="10"/>
              </w:numPr>
              <w:tabs>
                <w:tab w:val="clear" w:pos="660"/>
                <w:tab w:val="left" w:pos="373"/>
              </w:tabs>
              <w:spacing w:line="360" w:lineRule="auto"/>
              <w:ind w:left="90" w:firstLine="0"/>
              <w:rPr>
                <w:rFonts w:ascii="Arial" w:hAnsi="Arial" w:cs="Arial"/>
                <w:color w:val="000000"/>
                <w:szCs w:val="24"/>
              </w:rPr>
            </w:pPr>
            <w:r w:rsidRPr="003B27A2">
              <w:rPr>
                <w:rFonts w:ascii="Arial" w:hAnsi="Arial" w:cs="Arial"/>
                <w:color w:val="000000"/>
                <w:szCs w:val="24"/>
              </w:rPr>
              <w:t>младшего</w:t>
            </w:r>
          </w:p>
          <w:p w14:paraId="15FA0B37" w14:textId="77777777" w:rsidR="00DA5E62" w:rsidRPr="003B27A2" w:rsidRDefault="00DA5E62" w:rsidP="006477AB">
            <w:pPr>
              <w:pStyle w:val="aff3"/>
              <w:numPr>
                <w:ilvl w:val="0"/>
                <w:numId w:val="10"/>
              </w:numPr>
              <w:tabs>
                <w:tab w:val="clear" w:pos="660"/>
                <w:tab w:val="left" w:pos="373"/>
              </w:tabs>
              <w:spacing w:line="360" w:lineRule="auto"/>
              <w:ind w:left="90" w:firstLine="0"/>
              <w:rPr>
                <w:rFonts w:ascii="Arial" w:hAnsi="Arial" w:cs="Arial"/>
                <w:color w:val="000000"/>
                <w:szCs w:val="24"/>
              </w:rPr>
            </w:pPr>
            <w:r w:rsidRPr="003B27A2">
              <w:rPr>
                <w:rFonts w:ascii="Arial" w:hAnsi="Arial" w:cs="Arial"/>
                <w:color w:val="000000"/>
                <w:szCs w:val="24"/>
              </w:rPr>
              <w:t>старшего</w:t>
            </w:r>
          </w:p>
        </w:tc>
        <w:tc>
          <w:tcPr>
            <w:tcW w:w="2678" w:type="dxa"/>
          </w:tcPr>
          <w:p w14:paraId="348CFBC5" w14:textId="77777777" w:rsidR="00DA5E62" w:rsidRPr="003B27A2" w:rsidRDefault="00DA5E62" w:rsidP="00191D3B">
            <w:pPr>
              <w:spacing w:line="360" w:lineRule="auto"/>
              <w:jc w:val="center"/>
              <w:rPr>
                <w:rFonts w:cs="Arial"/>
                <w:color w:val="000000"/>
                <w:szCs w:val="24"/>
              </w:rPr>
            </w:pPr>
          </w:p>
          <w:p w14:paraId="1FA396A6" w14:textId="77777777" w:rsidR="00DA5E62" w:rsidRPr="003B27A2" w:rsidRDefault="00DA5E62" w:rsidP="00191D3B">
            <w:pPr>
              <w:spacing w:line="360" w:lineRule="auto"/>
              <w:jc w:val="center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0,01</w:t>
            </w:r>
          </w:p>
          <w:p w14:paraId="61D72F3A" w14:textId="77777777" w:rsidR="00DA5E62" w:rsidRPr="003B27A2" w:rsidRDefault="00DA5E62" w:rsidP="00191D3B">
            <w:pPr>
              <w:spacing w:line="360" w:lineRule="auto"/>
              <w:jc w:val="center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10000</w:t>
            </w:r>
          </w:p>
        </w:tc>
      </w:tr>
      <w:tr w:rsidR="00DA5E62" w:rsidRPr="003B27A2" w14:paraId="12FBEAFF" w14:textId="77777777" w:rsidTr="00DA5E62">
        <w:trPr>
          <w:cantSplit/>
          <w:trHeight w:val="449"/>
          <w:jc w:val="center"/>
        </w:trPr>
        <w:tc>
          <w:tcPr>
            <w:tcW w:w="7498" w:type="dxa"/>
            <w:vAlign w:val="center"/>
          </w:tcPr>
          <w:p w14:paraId="1653E1DD" w14:textId="77777777" w:rsidR="00A0728C" w:rsidRPr="003B27A2" w:rsidRDefault="00A0728C" w:rsidP="00A0728C">
            <w:pPr>
              <w:rPr>
                <w:szCs w:val="24"/>
              </w:rPr>
            </w:pPr>
            <w:r w:rsidRPr="003B27A2">
              <w:rPr>
                <w:szCs w:val="24"/>
              </w:rPr>
              <w:t>Масса, кг, не более:</w:t>
            </w:r>
          </w:p>
          <w:p w14:paraId="2B0C9AC0" w14:textId="77777777" w:rsidR="00A0728C" w:rsidRPr="003B27A2" w:rsidRDefault="00A0728C" w:rsidP="00A0728C">
            <w:pPr>
              <w:rPr>
                <w:szCs w:val="24"/>
              </w:rPr>
            </w:pPr>
            <w:r w:rsidRPr="003B27A2">
              <w:rPr>
                <w:szCs w:val="24"/>
              </w:rPr>
              <w:t>- для крепления винтами или установки на рейку ТН 35</w:t>
            </w:r>
          </w:p>
          <w:p w14:paraId="6622B9EF" w14:textId="1D998BD2" w:rsidR="00DA5E62" w:rsidRPr="003B27A2" w:rsidRDefault="00A0728C" w:rsidP="00A0728C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sz w:val="24"/>
                <w:szCs w:val="24"/>
              </w:rPr>
              <w:t>- для установки на рейку TH 35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48522419" w14:textId="77777777" w:rsidR="00A0728C" w:rsidRPr="003B27A2" w:rsidRDefault="00A0728C" w:rsidP="00A0728C">
            <w:pPr>
              <w:jc w:val="center"/>
              <w:rPr>
                <w:color w:val="000000"/>
                <w:szCs w:val="24"/>
              </w:rPr>
            </w:pPr>
          </w:p>
          <w:p w14:paraId="123FB4B7" w14:textId="77777777" w:rsidR="00A0728C" w:rsidRPr="003B27A2" w:rsidRDefault="00A0728C" w:rsidP="00A0728C">
            <w:pPr>
              <w:jc w:val="center"/>
              <w:rPr>
                <w:color w:val="000000"/>
                <w:szCs w:val="24"/>
              </w:rPr>
            </w:pPr>
            <w:r w:rsidRPr="003B27A2">
              <w:rPr>
                <w:color w:val="000000"/>
                <w:szCs w:val="24"/>
              </w:rPr>
              <w:t>1,0</w:t>
            </w:r>
          </w:p>
          <w:p w14:paraId="5D43F431" w14:textId="31049DF5" w:rsidR="00DA5E62" w:rsidRPr="003B27A2" w:rsidRDefault="00A0728C" w:rsidP="00A0728C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color w:val="000000"/>
              </w:rPr>
              <w:t>0,9</w:t>
            </w:r>
          </w:p>
        </w:tc>
      </w:tr>
    </w:tbl>
    <w:p w14:paraId="2174384F" w14:textId="77777777" w:rsidR="00A76F1F" w:rsidRPr="003B27A2" w:rsidRDefault="00A76F1F" w:rsidP="00CD1B43">
      <w:pPr>
        <w:pStyle w:val="af9"/>
        <w:spacing w:before="60"/>
        <w:ind w:firstLine="0"/>
        <w:jc w:val="left"/>
        <w:rPr>
          <w:rFonts w:cs="Arial"/>
          <w:lang w:val="en-US"/>
        </w:rPr>
      </w:pPr>
    </w:p>
    <w:p w14:paraId="5AD789EB" w14:textId="77777777" w:rsidR="00A0728C" w:rsidRPr="003B27A2" w:rsidRDefault="00A0728C" w:rsidP="00CD1B43">
      <w:pPr>
        <w:pStyle w:val="af9"/>
        <w:spacing w:before="60"/>
        <w:ind w:firstLine="0"/>
        <w:jc w:val="left"/>
        <w:rPr>
          <w:rFonts w:cs="Arial"/>
          <w:lang w:val="en-US"/>
        </w:rPr>
      </w:pPr>
    </w:p>
    <w:p w14:paraId="48952B19" w14:textId="5D7F0AB4" w:rsidR="00CD1B43" w:rsidRPr="003B27A2" w:rsidRDefault="00CD1B43" w:rsidP="00CD1B43">
      <w:pPr>
        <w:pStyle w:val="af9"/>
        <w:spacing w:before="60"/>
        <w:ind w:firstLine="0"/>
        <w:jc w:val="left"/>
        <w:rPr>
          <w:rFonts w:cs="Arial"/>
          <w:lang w:val="en-US"/>
        </w:rPr>
      </w:pPr>
      <w:r w:rsidRPr="003B27A2">
        <w:rPr>
          <w:rFonts w:cs="Arial"/>
        </w:rPr>
        <w:lastRenderedPageBreak/>
        <w:t>Продолжение таблицы 1.1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8"/>
        <w:gridCol w:w="2678"/>
      </w:tblGrid>
      <w:tr w:rsidR="00A0728C" w:rsidRPr="003B27A2" w14:paraId="615BBDDA" w14:textId="77777777" w:rsidTr="00A0728C">
        <w:trPr>
          <w:cantSplit/>
          <w:trHeight w:val="449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6446" w14:textId="54651CC9" w:rsidR="00A0728C" w:rsidRPr="003B27A2" w:rsidRDefault="00A0728C" w:rsidP="00A0728C">
            <w:pPr>
              <w:jc w:val="center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Наименование параметра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09E74" w14:textId="460E33FE" w:rsidR="00A0728C" w:rsidRPr="003B27A2" w:rsidRDefault="00A0728C" w:rsidP="00A0728C">
            <w:pPr>
              <w:jc w:val="center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Значение</w:t>
            </w:r>
          </w:p>
        </w:tc>
      </w:tr>
      <w:tr w:rsidR="00A0728C" w:rsidRPr="003B27A2" w14:paraId="10DC32C2" w14:textId="77777777" w:rsidTr="00A76F1F">
        <w:trPr>
          <w:cantSplit/>
          <w:trHeight w:val="449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7B49" w14:textId="25BE6FC8" w:rsidR="00A0728C" w:rsidRPr="003B27A2" w:rsidRDefault="00A0728C" w:rsidP="00A0728C">
            <w:pPr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Диапазон рабочих температур, ºС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6548" w14:textId="15D300EF" w:rsidR="00A0728C" w:rsidRPr="003B27A2" w:rsidRDefault="00A0728C" w:rsidP="00A76F1F">
            <w:pPr>
              <w:jc w:val="center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 xml:space="preserve">от минус 40 </w:t>
            </w:r>
            <w:r w:rsidRPr="003B27A2">
              <w:rPr>
                <w:rFonts w:cs="Arial"/>
                <w:color w:val="000000"/>
                <w:szCs w:val="24"/>
              </w:rPr>
              <w:br/>
              <w:t>до плюс 70</w:t>
            </w:r>
          </w:p>
        </w:tc>
      </w:tr>
      <w:tr w:rsidR="00A0728C" w:rsidRPr="003B27A2" w14:paraId="70C81E03" w14:textId="77777777" w:rsidTr="00CD1B43">
        <w:trPr>
          <w:cantSplit/>
          <w:trHeight w:val="449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8017" w14:textId="3DD65273" w:rsidR="00A0728C" w:rsidRPr="003B27A2" w:rsidRDefault="00A0728C" w:rsidP="00A76F1F">
            <w:pPr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Диапазон температур транспортирования, ºС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1AF1F" w14:textId="6225E34A" w:rsidR="00A0728C" w:rsidRPr="003B27A2" w:rsidRDefault="00A0728C" w:rsidP="00CD1B43">
            <w:pPr>
              <w:jc w:val="center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 xml:space="preserve">от минус 50 </w:t>
            </w:r>
            <w:r w:rsidRPr="003B27A2">
              <w:rPr>
                <w:rFonts w:cs="Arial"/>
                <w:color w:val="000000"/>
                <w:szCs w:val="24"/>
              </w:rPr>
              <w:br/>
              <w:t>до плюс 70</w:t>
            </w:r>
          </w:p>
        </w:tc>
      </w:tr>
      <w:tr w:rsidR="00A0728C" w:rsidRPr="003B27A2" w14:paraId="2A7872E4" w14:textId="77777777" w:rsidTr="00124D10">
        <w:trPr>
          <w:cantSplit/>
          <w:trHeight w:val="449"/>
          <w:jc w:val="center"/>
        </w:trPr>
        <w:tc>
          <w:tcPr>
            <w:tcW w:w="7498" w:type="dxa"/>
            <w:vAlign w:val="center"/>
          </w:tcPr>
          <w:p w14:paraId="1B099A5F" w14:textId="08109639" w:rsidR="00A0728C" w:rsidRPr="003B27A2" w:rsidRDefault="00A0728C" w:rsidP="00124D10">
            <w:pPr>
              <w:spacing w:line="360" w:lineRule="auto"/>
              <w:jc w:val="both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 xml:space="preserve">Габаритные размеры счетчика (высота×ширина×глубина), мм, </w:t>
            </w:r>
          </w:p>
          <w:p w14:paraId="48344C8E" w14:textId="77777777" w:rsidR="00A0728C" w:rsidRPr="003B27A2" w:rsidRDefault="00A0728C" w:rsidP="00124D10">
            <w:pPr>
              <w:spacing w:line="360" w:lineRule="auto"/>
              <w:jc w:val="both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не более</w:t>
            </w:r>
          </w:p>
          <w:p w14:paraId="1969B9FB" w14:textId="77777777" w:rsidR="00A0728C" w:rsidRPr="003B27A2" w:rsidRDefault="00A0728C" w:rsidP="00124D10">
            <w:pPr>
              <w:spacing w:line="360" w:lineRule="auto"/>
              <w:jc w:val="both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НЕВА СТ21Х</w:t>
            </w:r>
          </w:p>
          <w:p w14:paraId="2544DE1D" w14:textId="77777777" w:rsidR="00A0728C" w:rsidRPr="003B27A2" w:rsidRDefault="00A0728C" w:rsidP="00630BF9">
            <w:pPr>
              <w:spacing w:line="360" w:lineRule="auto"/>
              <w:jc w:val="both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НЕВА СТ22Х</w:t>
            </w:r>
            <w:r w:rsidR="00630BF9" w:rsidRPr="003B27A2">
              <w:rPr>
                <w:rFonts w:cs="Arial"/>
                <w:color w:val="000000"/>
                <w:szCs w:val="24"/>
              </w:rPr>
              <w:t xml:space="preserve"> (с удлиненной крышкой клеммной колодки)</w:t>
            </w:r>
          </w:p>
          <w:p w14:paraId="5A73FB9D" w14:textId="3505FC47" w:rsidR="00630BF9" w:rsidRPr="003B27A2" w:rsidRDefault="00630BF9" w:rsidP="00630BF9">
            <w:pPr>
              <w:spacing w:line="360" w:lineRule="auto"/>
              <w:jc w:val="both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 xml:space="preserve">НЕВА СТ22Х (с </w:t>
            </w:r>
            <w:r w:rsidRPr="003B27A2">
              <w:rPr>
                <w:rFonts w:cs="Arial"/>
                <w:color w:val="000000"/>
                <w:szCs w:val="24"/>
              </w:rPr>
              <w:t>укороченной</w:t>
            </w:r>
            <w:r w:rsidRPr="003B27A2">
              <w:rPr>
                <w:rFonts w:cs="Arial"/>
                <w:color w:val="000000"/>
                <w:szCs w:val="24"/>
              </w:rPr>
              <w:t xml:space="preserve"> крышкой клеммной колодки)</w:t>
            </w:r>
          </w:p>
        </w:tc>
        <w:tc>
          <w:tcPr>
            <w:tcW w:w="2678" w:type="dxa"/>
            <w:shd w:val="clear" w:color="auto" w:fill="auto"/>
          </w:tcPr>
          <w:p w14:paraId="2E888C5B" w14:textId="77777777" w:rsidR="00A0728C" w:rsidRPr="003B27A2" w:rsidRDefault="00A0728C" w:rsidP="00124D10">
            <w:pPr>
              <w:spacing w:line="360" w:lineRule="auto"/>
              <w:jc w:val="center"/>
              <w:rPr>
                <w:rFonts w:cs="Arial"/>
                <w:color w:val="000000"/>
                <w:szCs w:val="24"/>
              </w:rPr>
            </w:pPr>
          </w:p>
          <w:p w14:paraId="165BAD68" w14:textId="77777777" w:rsidR="00A0728C" w:rsidRPr="003B27A2" w:rsidRDefault="00A0728C" w:rsidP="00124D10">
            <w:pPr>
              <w:spacing w:line="360" w:lineRule="auto"/>
              <w:jc w:val="center"/>
              <w:rPr>
                <w:rFonts w:cs="Arial"/>
                <w:color w:val="000000"/>
                <w:szCs w:val="24"/>
              </w:rPr>
            </w:pPr>
          </w:p>
          <w:p w14:paraId="76125937" w14:textId="77777777" w:rsidR="00A0728C" w:rsidRPr="003B27A2" w:rsidRDefault="00A0728C" w:rsidP="00124D10">
            <w:pPr>
              <w:spacing w:line="360" w:lineRule="auto"/>
              <w:jc w:val="center"/>
              <w:rPr>
                <w:rFonts w:cs="Arial"/>
                <w:color w:val="000000"/>
                <w:szCs w:val="24"/>
              </w:rPr>
            </w:pPr>
            <w:r w:rsidRPr="003B27A2">
              <w:rPr>
                <w:rFonts w:cs="Arial"/>
                <w:color w:val="000000"/>
                <w:szCs w:val="24"/>
              </w:rPr>
              <w:t>180×135×65</w:t>
            </w:r>
          </w:p>
          <w:p w14:paraId="477D3C20" w14:textId="62D5078D" w:rsidR="00A0728C" w:rsidRPr="003B27A2" w:rsidRDefault="007A3151" w:rsidP="00630BF9">
            <w:pPr>
              <w:spacing w:line="360" w:lineRule="auto"/>
              <w:jc w:val="center"/>
              <w:rPr>
                <w:rFonts w:cs="Arial"/>
                <w:color w:val="000000"/>
                <w:szCs w:val="24"/>
                <w:lang w:val="en-US"/>
              </w:rPr>
            </w:pPr>
            <w:r w:rsidRPr="003B27A2">
              <w:rPr>
                <w:rFonts w:cs="Arial"/>
                <w:color w:val="000000"/>
                <w:szCs w:val="24"/>
              </w:rPr>
              <w:t>106х1</w:t>
            </w:r>
            <w:r w:rsidR="00A0728C" w:rsidRPr="003B27A2">
              <w:rPr>
                <w:rFonts w:cs="Arial"/>
                <w:color w:val="000000"/>
                <w:szCs w:val="24"/>
              </w:rPr>
              <w:t>5</w:t>
            </w:r>
            <w:r w:rsidRPr="003B27A2">
              <w:rPr>
                <w:rFonts w:cs="Arial"/>
                <w:color w:val="000000"/>
                <w:szCs w:val="24"/>
              </w:rPr>
              <w:t>0</w:t>
            </w:r>
            <w:r w:rsidR="00A0728C" w:rsidRPr="003B27A2">
              <w:rPr>
                <w:rFonts w:cs="Arial"/>
                <w:color w:val="000000"/>
                <w:szCs w:val="24"/>
              </w:rPr>
              <w:t>х65</w:t>
            </w:r>
            <w:r w:rsidR="00630BF9" w:rsidRPr="003B27A2">
              <w:rPr>
                <w:rFonts w:cs="Arial"/>
                <w:color w:val="000000"/>
                <w:szCs w:val="24"/>
                <w:lang w:val="en-US"/>
              </w:rPr>
              <w:t xml:space="preserve">            </w:t>
            </w:r>
            <w:r w:rsidR="00630BF9" w:rsidRPr="003B27A2">
              <w:rPr>
                <w:rFonts w:cs="Arial"/>
                <w:color w:val="000000"/>
                <w:szCs w:val="24"/>
              </w:rPr>
              <w:t>106х1</w:t>
            </w:r>
            <w:r w:rsidR="00630BF9" w:rsidRPr="003B27A2">
              <w:rPr>
                <w:rFonts w:cs="Arial"/>
                <w:color w:val="000000"/>
                <w:szCs w:val="24"/>
              </w:rPr>
              <w:t>38</w:t>
            </w:r>
            <w:r w:rsidR="00630BF9" w:rsidRPr="003B27A2">
              <w:rPr>
                <w:rFonts w:cs="Arial"/>
                <w:color w:val="000000"/>
                <w:szCs w:val="24"/>
              </w:rPr>
              <w:t>х65</w:t>
            </w:r>
          </w:p>
        </w:tc>
      </w:tr>
      <w:tr w:rsidR="00A0728C" w:rsidRPr="003B27A2" w14:paraId="1AEB5EC8" w14:textId="77777777" w:rsidTr="00124D10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69DC5171" w14:textId="77777777" w:rsidR="00A0728C" w:rsidRPr="003B27A2" w:rsidRDefault="00A0728C" w:rsidP="00124D10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>Средний срок службы, лет, не менее</w:t>
            </w:r>
          </w:p>
        </w:tc>
        <w:tc>
          <w:tcPr>
            <w:tcW w:w="2678" w:type="dxa"/>
            <w:vAlign w:val="center"/>
          </w:tcPr>
          <w:p w14:paraId="442D5A3B" w14:textId="77777777" w:rsidR="00A0728C" w:rsidRPr="003B27A2" w:rsidRDefault="00A0728C" w:rsidP="00124D10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30</w:t>
            </w:r>
          </w:p>
        </w:tc>
      </w:tr>
      <w:tr w:rsidR="00A0728C" w:rsidRPr="003B27A2" w14:paraId="17240FCE" w14:textId="77777777" w:rsidTr="00124D10">
        <w:trPr>
          <w:cantSplit/>
          <w:trHeight w:hRule="exact" w:val="397"/>
          <w:jc w:val="center"/>
        </w:trPr>
        <w:tc>
          <w:tcPr>
            <w:tcW w:w="7498" w:type="dxa"/>
            <w:vAlign w:val="center"/>
          </w:tcPr>
          <w:p w14:paraId="529FCDDC" w14:textId="77777777" w:rsidR="00A0728C" w:rsidRPr="003B27A2" w:rsidRDefault="00A0728C" w:rsidP="00124D10">
            <w:pPr>
              <w:pStyle w:val="14pt"/>
              <w:rPr>
                <w:rFonts w:cs="Arial"/>
                <w:sz w:val="24"/>
                <w:szCs w:val="24"/>
                <w:lang w:val="ru-RU" w:eastAsia="ru-RU"/>
              </w:rPr>
            </w:pPr>
            <w:r w:rsidRPr="003B27A2">
              <w:rPr>
                <w:rFonts w:cs="Arial"/>
                <w:sz w:val="24"/>
                <w:szCs w:val="24"/>
                <w:lang w:val="ru-RU" w:eastAsia="ru-RU"/>
              </w:rPr>
              <w:t xml:space="preserve">Средняя наработка на отказ, ч, не менее </w:t>
            </w:r>
          </w:p>
        </w:tc>
        <w:tc>
          <w:tcPr>
            <w:tcW w:w="2678" w:type="dxa"/>
            <w:vAlign w:val="center"/>
          </w:tcPr>
          <w:p w14:paraId="57A95B65" w14:textId="77777777" w:rsidR="00A0728C" w:rsidRPr="003B27A2" w:rsidRDefault="00A0728C" w:rsidP="00124D10">
            <w:pPr>
              <w:pStyle w:val="af9"/>
              <w:ind w:firstLine="0"/>
              <w:jc w:val="center"/>
              <w:rPr>
                <w:rFonts w:cs="Arial"/>
                <w:lang w:eastAsia="ru-RU"/>
              </w:rPr>
            </w:pPr>
            <w:r w:rsidRPr="003B27A2">
              <w:rPr>
                <w:rFonts w:cs="Arial"/>
                <w:lang w:eastAsia="ru-RU"/>
              </w:rPr>
              <w:t>2</w:t>
            </w:r>
            <w:r w:rsidRPr="003B27A2">
              <w:rPr>
                <w:rFonts w:cs="Arial"/>
                <w:lang w:val="en-US" w:eastAsia="ru-RU"/>
              </w:rPr>
              <w:t>8</w:t>
            </w:r>
            <w:r w:rsidRPr="003B27A2">
              <w:rPr>
                <w:rFonts w:cs="Arial"/>
                <w:lang w:eastAsia="ru-RU"/>
              </w:rPr>
              <w:t>0000</w:t>
            </w:r>
          </w:p>
        </w:tc>
      </w:tr>
    </w:tbl>
    <w:p w14:paraId="2752CA85" w14:textId="77777777" w:rsidR="00AB1605" w:rsidRPr="003B27A2" w:rsidRDefault="00AB1605" w:rsidP="00CD1B43">
      <w:pPr>
        <w:pStyle w:val="af9"/>
        <w:spacing w:before="60"/>
        <w:ind w:firstLine="0"/>
        <w:rPr>
          <w:rFonts w:cs="Arial"/>
        </w:rPr>
      </w:pPr>
      <w:r w:rsidRPr="003B27A2">
        <w:rPr>
          <w:rFonts w:cs="Arial"/>
        </w:rPr>
        <w:t xml:space="preserve">* </w:t>
      </w:r>
      <w:r w:rsidRPr="003B27A2">
        <w:rPr>
          <w:rFonts w:cs="Arial"/>
          <w:lang w:val="en-US"/>
        </w:rPr>
        <w:t>I</w:t>
      </w:r>
      <w:r w:rsidRPr="003B27A2">
        <w:rPr>
          <w:rFonts w:cs="Arial"/>
          <w:vertAlign w:val="subscript"/>
        </w:rPr>
        <w:t>б</w:t>
      </w:r>
      <w:r w:rsidRPr="003B27A2">
        <w:rPr>
          <w:rFonts w:cs="Arial"/>
        </w:rPr>
        <w:t xml:space="preserve"> – базовый ток </w:t>
      </w:r>
      <w:r w:rsidR="00372BDA" w:rsidRPr="003B27A2">
        <w:rPr>
          <w:rFonts w:cs="Arial"/>
        </w:rPr>
        <w:t>сч</w:t>
      </w:r>
      <w:r w:rsidR="00D43BC8" w:rsidRPr="003B27A2">
        <w:rPr>
          <w:rFonts w:cs="Arial"/>
        </w:rPr>
        <w:t>е</w:t>
      </w:r>
      <w:r w:rsidR="00372BDA" w:rsidRPr="003B27A2">
        <w:rPr>
          <w:rFonts w:cs="Arial"/>
        </w:rPr>
        <w:t>тчик</w:t>
      </w:r>
      <w:r w:rsidRPr="003B27A2">
        <w:rPr>
          <w:rFonts w:cs="Arial"/>
        </w:rPr>
        <w:t xml:space="preserve">а. </w:t>
      </w:r>
    </w:p>
    <w:p w14:paraId="2E3007B1" w14:textId="19B030B3" w:rsidR="00DB062C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bookmarkStart w:id="56" w:name="_Ref140813765"/>
      <w:r w:rsidRPr="003B27A2">
        <w:t>Сч</w:t>
      </w:r>
      <w:r w:rsidR="00D43BC8" w:rsidRPr="003B27A2">
        <w:t>е</w:t>
      </w:r>
      <w:r w:rsidRPr="003B27A2">
        <w:t>тчик</w:t>
      </w:r>
      <w:r w:rsidR="005C716A" w:rsidRPr="003B27A2">
        <w:t xml:space="preserve"> имеет </w:t>
      </w:r>
      <w:r w:rsidR="00EE5CE5" w:rsidRPr="003B27A2">
        <w:t>оптически</w:t>
      </w:r>
      <w:r w:rsidR="00CD1B43" w:rsidRPr="003B27A2">
        <w:t>й</w:t>
      </w:r>
      <w:r w:rsidR="00EE5CE5" w:rsidRPr="003B27A2">
        <w:t xml:space="preserve"> и электрический</w:t>
      </w:r>
      <w:r w:rsidR="005C716A" w:rsidRPr="003B27A2">
        <w:t xml:space="preserve"> испытательны</w:t>
      </w:r>
      <w:r w:rsidR="00CD1B43" w:rsidRPr="003B27A2">
        <w:t>е</w:t>
      </w:r>
      <w:r w:rsidR="005C716A" w:rsidRPr="003B27A2">
        <w:t xml:space="preserve"> выход</w:t>
      </w:r>
      <w:r w:rsidR="00CD1B43" w:rsidRPr="003B27A2">
        <w:t>ы</w:t>
      </w:r>
      <w:r w:rsidR="005C716A" w:rsidRPr="003B27A2">
        <w:t xml:space="preserve"> с возможностью программирования вывода импульсов</w:t>
      </w:r>
      <w:r w:rsidR="00B04264" w:rsidRPr="003B27A2">
        <w:t>, с периодом следования пропорциональным измеренной</w:t>
      </w:r>
      <w:r w:rsidR="005C716A" w:rsidRPr="003B27A2">
        <w:t xml:space="preserve"> активной энергии, реактивной энергии или секундных импульсов для проверки точности хода часов. Максимально допустимый ток выхода в состоянии «замкнуто» 30 мА. Максимально допустимое напряжение 24 В. Импеданс выходной цепи в состоянии «замкнуто» не более 200 Ом, в состоянии «разомкнуто» не менее 50 кОм. Длительность импульса на испытательном выходе активной энергии не менее 15 мс. Период следования импульсов на испытательном выходе проверки точности хода часов 1 с.</w:t>
      </w:r>
    </w:p>
    <w:p w14:paraId="03A3CDB2" w14:textId="4777B75A" w:rsidR="005C716A" w:rsidRPr="003B27A2" w:rsidRDefault="005C716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 xml:space="preserve">На испытательный выход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выдаются импульсы об энергопотреблении. Связь между потребл</w:t>
      </w:r>
      <w:r w:rsidR="00633A2F" w:rsidRPr="003B27A2">
        <w:t>е</w:t>
      </w:r>
      <w:r w:rsidRPr="003B27A2">
        <w:t xml:space="preserve">нной активной или реактивной энергий и количеством импульсов на испытательном выходе – постоянная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</w:t>
      </w:r>
      <w:r w:rsidR="000812D5" w:rsidRPr="003B27A2">
        <w:t>, которая</w:t>
      </w:r>
      <w:r w:rsidRPr="003B27A2">
        <w:t xml:space="preserve"> указана на щитке.</w:t>
      </w:r>
    </w:p>
    <w:p w14:paraId="6699D39D" w14:textId="60F6C2B5" w:rsidR="00EC15A8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 xml:space="preserve">Скорость обмена данными через оптический порт </w:t>
      </w:r>
      <w:r w:rsidR="00A96C8D" w:rsidRPr="003B27A2">
        <w:t>9600</w:t>
      </w:r>
      <w:r w:rsidR="0074120A" w:rsidRPr="003B27A2">
        <w:t xml:space="preserve"> </w:t>
      </w:r>
      <w:r w:rsidR="00577E65" w:rsidRPr="003B27A2">
        <w:t>бит/с</w:t>
      </w:r>
      <w:r w:rsidR="0074120A" w:rsidRPr="003B27A2">
        <w:t xml:space="preserve">. </w:t>
      </w:r>
    </w:p>
    <w:p w14:paraId="6E465F19" w14:textId="7AA5F2D4" w:rsidR="0074120A" w:rsidRPr="003B27A2" w:rsidRDefault="00E7110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  <w:rPr>
          <w:rFonts w:cs="Arial"/>
          <w:spacing w:val="6"/>
        </w:rPr>
      </w:pPr>
      <w:r w:rsidRPr="003B27A2">
        <w:t xml:space="preserve">Скорость обмена данными </w:t>
      </w:r>
      <w:r w:rsidR="005729FC" w:rsidRPr="003B27A2">
        <w:t>через интерфейсы удал</w:t>
      </w:r>
      <w:r w:rsidR="00633A2F" w:rsidRPr="003B27A2">
        <w:t>е</w:t>
      </w:r>
      <w:r w:rsidR="005729FC" w:rsidRPr="003B27A2">
        <w:t>нного доступа</w:t>
      </w:r>
      <w:r w:rsidR="0074120A" w:rsidRPr="003B27A2">
        <w:t xml:space="preserve"> программируемая, от 300 до </w:t>
      </w:r>
      <w:r w:rsidRPr="003B27A2">
        <w:t>38400</w:t>
      </w:r>
      <w:r w:rsidR="0074120A" w:rsidRPr="003B27A2">
        <w:t xml:space="preserve"> </w:t>
      </w:r>
      <w:r w:rsidR="00577E65" w:rsidRPr="003B27A2">
        <w:t>бит/с</w:t>
      </w:r>
      <w:r w:rsidR="0074120A" w:rsidRPr="003B27A2">
        <w:t>. Начальная скорость равна скорости обмена</w:t>
      </w:r>
      <w:r w:rsidR="005729FC" w:rsidRPr="003B27A2">
        <w:t>.</w:t>
      </w:r>
      <w:r w:rsidR="000812D5" w:rsidRPr="003B27A2">
        <w:t xml:space="preserve"> </w:t>
      </w:r>
      <w:r w:rsidR="00F108D3" w:rsidRPr="003B27A2">
        <w:rPr>
          <w:rFonts w:cs="Arial"/>
          <w:spacing w:val="6"/>
        </w:rPr>
        <w:t>П</w:t>
      </w:r>
      <w:r w:rsidR="0074120A" w:rsidRPr="003B27A2">
        <w:rPr>
          <w:rFonts w:cs="Arial"/>
          <w:spacing w:val="6"/>
        </w:rPr>
        <w:t xml:space="preserve">о умолчанию, скорость обмена </w:t>
      </w:r>
      <w:r w:rsidR="00F108D3" w:rsidRPr="003B27A2">
        <w:rPr>
          <w:rFonts w:cs="Arial"/>
          <w:spacing w:val="6"/>
        </w:rPr>
        <w:t xml:space="preserve">– </w:t>
      </w:r>
      <w:r w:rsidR="0074120A" w:rsidRPr="003B27A2">
        <w:rPr>
          <w:rFonts w:cs="Arial"/>
          <w:spacing w:val="6"/>
        </w:rPr>
        <w:t xml:space="preserve">9600 </w:t>
      </w:r>
      <w:r w:rsidR="00577E65" w:rsidRPr="003B27A2">
        <w:rPr>
          <w:rFonts w:cs="Arial"/>
          <w:spacing w:val="6"/>
        </w:rPr>
        <w:t>бит/с</w:t>
      </w:r>
      <w:r w:rsidR="0074120A" w:rsidRPr="003B27A2">
        <w:rPr>
          <w:rFonts w:cs="Arial"/>
          <w:spacing w:val="6"/>
        </w:rPr>
        <w:t>.</w:t>
      </w:r>
    </w:p>
    <w:p w14:paraId="1CBB4210" w14:textId="77777777" w:rsidR="005C716A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C716A" w:rsidRPr="003B27A2">
        <w:t xml:space="preserve"> оснащен интерфейсом удаленного доступа </w:t>
      </w:r>
      <w:r w:rsidR="005C716A" w:rsidRPr="003B27A2">
        <w:rPr>
          <w:lang w:val="en-US"/>
        </w:rPr>
        <w:t>EIA</w:t>
      </w:r>
      <w:r w:rsidR="00B340AF" w:rsidRPr="003B27A2">
        <w:t>–</w:t>
      </w:r>
      <w:r w:rsidR="005C716A" w:rsidRPr="003B27A2">
        <w:t xml:space="preserve">485. Нагрузка </w:t>
      </w:r>
      <w:r w:rsidRPr="003B27A2">
        <w:t>сч</w:t>
      </w:r>
      <w:r w:rsidR="00D43BC8" w:rsidRPr="003B27A2">
        <w:t>е</w:t>
      </w:r>
      <w:r w:rsidRPr="003B27A2">
        <w:t>тчик</w:t>
      </w:r>
      <w:r w:rsidR="005C716A" w:rsidRPr="003B27A2">
        <w:t>а на интерфейсную линию составляет ¼ стандартной нагрузки. Максимально</w:t>
      </w:r>
      <w:r w:rsidR="00380C7F" w:rsidRPr="003B27A2">
        <w:t>е</w:t>
      </w:r>
      <w:r w:rsidR="005C716A" w:rsidRPr="003B27A2">
        <w:t xml:space="preserve"> количество </w:t>
      </w:r>
      <w:r w:rsidRPr="003B27A2">
        <w:t>сч</w:t>
      </w:r>
      <w:r w:rsidR="00D43BC8" w:rsidRPr="003B27A2">
        <w:t>е</w:t>
      </w:r>
      <w:r w:rsidRPr="003B27A2">
        <w:t>тчик</w:t>
      </w:r>
      <w:r w:rsidR="005C716A" w:rsidRPr="003B27A2">
        <w:t>ов на линии 127.</w:t>
      </w:r>
    </w:p>
    <w:p w14:paraId="67D28622" w14:textId="02F28666" w:rsidR="00701DFA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BF32F8" w:rsidRPr="003B27A2">
        <w:t xml:space="preserve"> </w:t>
      </w:r>
      <w:r w:rsidR="00625593" w:rsidRPr="003B27A2">
        <w:t>име</w:t>
      </w:r>
      <w:r w:rsidR="00301CD9" w:rsidRPr="003B27A2">
        <w:t>ет</w:t>
      </w:r>
      <w:r w:rsidR="00625593" w:rsidRPr="003B27A2">
        <w:t xml:space="preserve"> исполнения</w:t>
      </w:r>
      <w:r w:rsidR="00B04264" w:rsidRPr="003B27A2">
        <w:t>,</w:t>
      </w:r>
      <w:r w:rsidR="00625593" w:rsidRPr="003B27A2">
        <w:t xml:space="preserve"> оснащаемые </w:t>
      </w:r>
      <w:r w:rsidR="00625593" w:rsidRPr="003B27A2">
        <w:rPr>
          <w:lang w:val="en-US"/>
        </w:rPr>
        <w:t>ZigBee</w:t>
      </w:r>
      <w:r w:rsidR="00625593" w:rsidRPr="003B27A2">
        <w:t xml:space="preserve"> модем</w:t>
      </w:r>
      <w:r w:rsidR="00B43F29" w:rsidRPr="003B27A2">
        <w:t>о</w:t>
      </w:r>
      <w:r w:rsidR="00625593" w:rsidRPr="003B27A2">
        <w:t>м</w:t>
      </w:r>
      <w:r w:rsidR="00301CD9" w:rsidRPr="003B27A2">
        <w:t xml:space="preserve"> (</w:t>
      </w:r>
      <w:r w:rsidR="000812D5" w:rsidRPr="003B27A2">
        <w:rPr>
          <w:lang w:val="en-US"/>
        </w:rPr>
        <w:t>R</w:t>
      </w:r>
      <w:r w:rsidR="00301CD9" w:rsidRPr="003B27A2">
        <w:t>2)</w:t>
      </w:r>
      <w:r w:rsidR="00625593" w:rsidRPr="003B27A2">
        <w:t>, осуществляющим передачу данных в разреш</w:t>
      </w:r>
      <w:r w:rsidR="00633A2F" w:rsidRPr="003B27A2">
        <w:t>е</w:t>
      </w:r>
      <w:r w:rsidR="00625593" w:rsidRPr="003B27A2">
        <w:t xml:space="preserve">нном диапазоне частот </w:t>
      </w:r>
      <w:r w:rsidR="000812D5" w:rsidRPr="003B27A2">
        <w:t xml:space="preserve">от </w:t>
      </w:r>
      <w:r w:rsidR="0003640D" w:rsidRPr="003B27A2">
        <w:t>2400</w:t>
      </w:r>
      <w:r w:rsidR="000812D5" w:rsidRPr="003B27A2">
        <w:t xml:space="preserve"> МГц</w:t>
      </w:r>
      <w:r w:rsidR="0003640D" w:rsidRPr="003B27A2">
        <w:t xml:space="preserve"> </w:t>
      </w:r>
      <w:r w:rsidR="000812D5" w:rsidRPr="003B27A2">
        <w:t>до</w:t>
      </w:r>
      <w:r w:rsidR="0003640D" w:rsidRPr="003B27A2">
        <w:t xml:space="preserve"> 2483,5 МГц</w:t>
      </w:r>
      <w:r w:rsidR="00625593" w:rsidRPr="003B27A2">
        <w:t xml:space="preserve">. </w:t>
      </w:r>
      <w:r w:rsidR="00B43F29" w:rsidRPr="003B27A2">
        <w:t>Н</w:t>
      </w:r>
      <w:r w:rsidR="00625593" w:rsidRPr="003B27A2">
        <w:t>омер настроенной сети – 29</w:t>
      </w:r>
      <w:r w:rsidR="00625593" w:rsidRPr="003B27A2">
        <w:rPr>
          <w:lang w:val="en-US"/>
        </w:rPr>
        <w:t>AC</w:t>
      </w:r>
      <w:r w:rsidR="00625593" w:rsidRPr="003B27A2">
        <w:t xml:space="preserve">, канал – </w:t>
      </w:r>
      <w:r w:rsidR="00625593" w:rsidRPr="003B27A2">
        <w:rPr>
          <w:lang w:val="en-US"/>
        </w:rPr>
        <w:t>B</w:t>
      </w:r>
      <w:r w:rsidR="00625593" w:rsidRPr="003B27A2">
        <w:t>.</w:t>
      </w:r>
      <w:r w:rsidR="00AF1A3C" w:rsidRPr="003B27A2">
        <w:t xml:space="preserve"> </w:t>
      </w:r>
      <w:r w:rsidR="000812D5" w:rsidRPr="003B27A2">
        <w:rPr>
          <w:rFonts w:cs="Arial"/>
          <w:spacing w:val="6"/>
        </w:rPr>
        <w:t>Модем соответствуе</w:t>
      </w:r>
      <w:r w:rsidR="00625593" w:rsidRPr="003B27A2">
        <w:rPr>
          <w:rFonts w:cs="Arial"/>
          <w:spacing w:val="6"/>
        </w:rPr>
        <w:t>т стандарту IEEE 802.15.4 – 2006.</w:t>
      </w:r>
      <w:r w:rsidR="00AF1A3C" w:rsidRPr="003B27A2">
        <w:t xml:space="preserve"> </w:t>
      </w:r>
      <w:r w:rsidR="00701DFA" w:rsidRPr="003B27A2">
        <w:rPr>
          <w:rFonts w:cs="Arial"/>
          <w:spacing w:val="6"/>
        </w:rPr>
        <w:t xml:space="preserve">Скорость передачи данных до </w:t>
      </w:r>
      <w:r w:rsidR="00EE5CE5" w:rsidRPr="003B27A2">
        <w:rPr>
          <w:rFonts w:cs="Arial"/>
          <w:spacing w:val="6"/>
        </w:rPr>
        <w:t>250</w:t>
      </w:r>
      <w:r w:rsidR="00701DFA" w:rsidRPr="003B27A2">
        <w:rPr>
          <w:rFonts w:cs="Arial"/>
          <w:spacing w:val="6"/>
        </w:rPr>
        <w:t xml:space="preserve"> кбит/с.</w:t>
      </w:r>
    </w:p>
    <w:p w14:paraId="1E9E4531" w14:textId="78410267" w:rsidR="00625593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lastRenderedPageBreak/>
        <w:t>Сч</w:t>
      </w:r>
      <w:r w:rsidR="00D43BC8" w:rsidRPr="003B27A2">
        <w:t>е</w:t>
      </w:r>
      <w:r w:rsidRPr="003B27A2">
        <w:t>тчик</w:t>
      </w:r>
      <w:r w:rsidR="00625593" w:rsidRPr="003B27A2">
        <w:t xml:space="preserve"> </w:t>
      </w:r>
      <w:r w:rsidR="00BF32F8" w:rsidRPr="003B27A2">
        <w:t>имеет</w:t>
      </w:r>
      <w:r w:rsidR="00301CD9" w:rsidRPr="003B27A2">
        <w:t xml:space="preserve"> исполнения</w:t>
      </w:r>
      <w:r w:rsidR="00633A2F" w:rsidRPr="003B27A2">
        <w:t>,</w:t>
      </w:r>
      <w:r w:rsidR="00301CD9" w:rsidRPr="003B27A2">
        <w:t xml:space="preserve"> оснащаемые </w:t>
      </w:r>
      <w:r w:rsidR="00625593" w:rsidRPr="003B27A2">
        <w:rPr>
          <w:lang w:val="en-US"/>
        </w:rPr>
        <w:t>PLC</w:t>
      </w:r>
      <w:r w:rsidR="00625593" w:rsidRPr="003B27A2">
        <w:t>-модемом</w:t>
      </w:r>
      <w:r w:rsidR="00BF32F8" w:rsidRPr="003B27A2">
        <w:t xml:space="preserve"> (</w:t>
      </w:r>
      <w:r w:rsidR="00BF32F8" w:rsidRPr="003B27A2">
        <w:rPr>
          <w:lang w:val="en-US"/>
        </w:rPr>
        <w:t>P</w:t>
      </w:r>
      <w:r w:rsidR="00BF32F8" w:rsidRPr="003B27A2">
        <w:t>1)</w:t>
      </w:r>
      <w:r w:rsidR="00625593" w:rsidRPr="003B27A2">
        <w:t xml:space="preserve">, который </w:t>
      </w:r>
      <w:r w:rsidR="004119EB" w:rsidRPr="003B27A2">
        <w:t xml:space="preserve">       </w:t>
      </w:r>
      <w:r w:rsidR="00625593" w:rsidRPr="003B27A2">
        <w:t xml:space="preserve">осуществляет передачу данных по силовым линиям электропитания в диапазоне частот 35-91 кГц. При передаче данных используются протоколы </w:t>
      </w:r>
      <w:r w:rsidR="00625593" w:rsidRPr="003B27A2">
        <w:rPr>
          <w:lang w:val="en-US"/>
        </w:rPr>
        <w:t>G</w:t>
      </w:r>
      <w:r w:rsidR="00625593" w:rsidRPr="003B27A2">
        <w:t xml:space="preserve">3 и </w:t>
      </w:r>
      <w:r w:rsidR="00625593" w:rsidRPr="003B27A2">
        <w:rPr>
          <w:lang w:val="en-US"/>
        </w:rPr>
        <w:t>Prime</w:t>
      </w:r>
      <w:r w:rsidR="00F04872" w:rsidRPr="003B27A2">
        <w:t xml:space="preserve"> 1.4</w:t>
      </w:r>
      <w:r w:rsidR="00625593" w:rsidRPr="003B27A2">
        <w:t xml:space="preserve">. По уровню излучаемых помех </w:t>
      </w:r>
      <w:r w:rsidR="00625593" w:rsidRPr="003B27A2">
        <w:rPr>
          <w:lang w:val="en-US"/>
        </w:rPr>
        <w:t>PLC</w:t>
      </w:r>
      <w:r w:rsidR="00625593" w:rsidRPr="003B27A2">
        <w:t xml:space="preserve">-модем соответствует ГОСТ Р 51317.3.8-99. Используемый способ модуляция сигналов – </w:t>
      </w:r>
      <w:r w:rsidR="00625593" w:rsidRPr="003B27A2">
        <w:rPr>
          <w:lang w:val="en-US"/>
        </w:rPr>
        <w:t>OFDM</w:t>
      </w:r>
      <w:r w:rsidR="00625593" w:rsidRPr="003B27A2">
        <w:t>.</w:t>
      </w:r>
      <w:r w:rsidR="00701DFA" w:rsidRPr="003B27A2">
        <w:t xml:space="preserve"> Скорость передачи данных до 35 кбит/с.</w:t>
      </w:r>
    </w:p>
    <w:p w14:paraId="38D125DE" w14:textId="5D10AAD1" w:rsidR="00625593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8C725C" w:rsidRPr="003B27A2">
        <w:t xml:space="preserve"> имеет исполнения</w:t>
      </w:r>
      <w:r w:rsidR="00D328FC" w:rsidRPr="003B27A2">
        <w:t>,</w:t>
      </w:r>
      <w:r w:rsidR="008C725C" w:rsidRPr="003B27A2">
        <w:t xml:space="preserve"> оснащаемые </w:t>
      </w:r>
      <w:r w:rsidR="009312E4" w:rsidRPr="003B27A2">
        <w:t xml:space="preserve">комбинированным </w:t>
      </w:r>
      <w:r w:rsidR="008C725C" w:rsidRPr="003B27A2">
        <w:rPr>
          <w:lang w:val="en-US"/>
        </w:rPr>
        <w:t>GSM</w:t>
      </w:r>
      <w:r w:rsidR="001F6552" w:rsidRPr="003B27A2">
        <w:t xml:space="preserve"> – </w:t>
      </w:r>
      <w:r w:rsidR="009312E4" w:rsidRPr="003B27A2">
        <w:rPr>
          <w:lang w:val="en-US"/>
        </w:rPr>
        <w:t>NB</w:t>
      </w:r>
      <w:r w:rsidR="001F6552" w:rsidRPr="003B27A2">
        <w:t>-</w:t>
      </w:r>
      <w:r w:rsidR="009312E4" w:rsidRPr="003B27A2">
        <w:rPr>
          <w:lang w:val="en-US"/>
        </w:rPr>
        <w:t>IoT</w:t>
      </w:r>
      <w:r w:rsidR="008C725C" w:rsidRPr="003B27A2">
        <w:t xml:space="preserve"> </w:t>
      </w:r>
      <w:r w:rsidR="004119EB" w:rsidRPr="003B27A2">
        <w:t xml:space="preserve">   </w:t>
      </w:r>
      <w:r w:rsidR="008C725C" w:rsidRPr="003B27A2">
        <w:t xml:space="preserve">модемом </w:t>
      </w:r>
      <w:r w:rsidR="000812D5" w:rsidRPr="003B27A2">
        <w:rPr>
          <w:lang w:val="en-US"/>
        </w:rPr>
        <w:t>G</w:t>
      </w:r>
      <w:r w:rsidR="009312E4" w:rsidRPr="003B27A2">
        <w:t>3</w:t>
      </w:r>
      <w:r w:rsidR="008C725C" w:rsidRPr="003B27A2">
        <w:t xml:space="preserve">, </w:t>
      </w:r>
      <w:r w:rsidR="00043BBD" w:rsidRPr="003B27A2">
        <w:t>предназначенным</w:t>
      </w:r>
      <w:r w:rsidR="00625593" w:rsidRPr="003B27A2">
        <w:t xml:space="preserve"> для связи </w:t>
      </w:r>
      <w:r w:rsidR="0051233E" w:rsidRPr="003B27A2">
        <w:t>с оборудов</w:t>
      </w:r>
      <w:r w:rsidR="004C26F2" w:rsidRPr="003B27A2">
        <w:t>анием мобильной связи,</w:t>
      </w:r>
      <w:r w:rsidR="004119EB" w:rsidRPr="003B27A2">
        <w:t xml:space="preserve"> </w:t>
      </w:r>
      <w:r w:rsidR="004C26F2" w:rsidRPr="003B27A2">
        <w:t xml:space="preserve">    </w:t>
      </w:r>
      <w:r w:rsidR="0051233E" w:rsidRPr="003B27A2">
        <w:t xml:space="preserve">используя канал передачи данных </w:t>
      </w:r>
      <w:r w:rsidR="0051233E" w:rsidRPr="003B27A2">
        <w:rPr>
          <w:lang w:val="en-US"/>
        </w:rPr>
        <w:t>GSM</w:t>
      </w:r>
      <w:r w:rsidR="0051233E" w:rsidRPr="003B27A2">
        <w:t xml:space="preserve"> (850/900/1800/1900 МГц) или </w:t>
      </w:r>
      <w:r w:rsidR="0051233E" w:rsidRPr="003B27A2">
        <w:rPr>
          <w:lang w:val="en-US"/>
        </w:rPr>
        <w:t>LTE</w:t>
      </w:r>
      <w:r w:rsidR="0051233E" w:rsidRPr="003B27A2">
        <w:t xml:space="preserve"> </w:t>
      </w:r>
      <w:r w:rsidR="0051233E" w:rsidRPr="003B27A2">
        <w:rPr>
          <w:lang w:val="en-US"/>
        </w:rPr>
        <w:t>Cat</w:t>
      </w:r>
      <w:r w:rsidR="0051233E" w:rsidRPr="003B27A2">
        <w:t xml:space="preserve"> </w:t>
      </w:r>
      <w:r w:rsidR="0051233E" w:rsidRPr="003B27A2">
        <w:rPr>
          <w:lang w:val="en-US"/>
        </w:rPr>
        <w:t>NB</w:t>
      </w:r>
      <w:r w:rsidR="0051233E" w:rsidRPr="003B27A2">
        <w:t>1</w:t>
      </w:r>
      <w:r w:rsidR="00625593" w:rsidRPr="003B27A2">
        <w:t xml:space="preserve"> </w:t>
      </w:r>
      <w:r w:rsidR="0051233E" w:rsidRPr="003B27A2">
        <w:t xml:space="preserve">в соответствии со спецификацией </w:t>
      </w:r>
      <w:r w:rsidR="0051233E" w:rsidRPr="003B27A2">
        <w:rPr>
          <w:lang w:val="en-US"/>
        </w:rPr>
        <w:t>NB</w:t>
      </w:r>
      <w:r w:rsidR="001F6552" w:rsidRPr="003B27A2">
        <w:t>-</w:t>
      </w:r>
      <w:r w:rsidR="0051233E" w:rsidRPr="003B27A2">
        <w:rPr>
          <w:lang w:val="en-US"/>
        </w:rPr>
        <w:t>IoT</w:t>
      </w:r>
      <w:r w:rsidR="0051233E" w:rsidRPr="003B27A2">
        <w:t xml:space="preserve"> </w:t>
      </w:r>
      <w:r w:rsidR="00625593" w:rsidRPr="003B27A2">
        <w:t>(3</w:t>
      </w:r>
      <w:r w:rsidR="00625593" w:rsidRPr="003B27A2">
        <w:rPr>
          <w:lang w:val="en-US"/>
        </w:rPr>
        <w:t>GPP</w:t>
      </w:r>
      <w:r w:rsidR="00625593" w:rsidRPr="003B27A2">
        <w:t xml:space="preserve"> релиз 1</w:t>
      </w:r>
      <w:r w:rsidR="0051233E" w:rsidRPr="003B27A2">
        <w:t>3</w:t>
      </w:r>
      <w:r w:rsidR="00625593" w:rsidRPr="003B27A2">
        <w:t>)</w:t>
      </w:r>
      <w:r w:rsidR="0051233E" w:rsidRPr="003B27A2">
        <w:t>, в зависимости от заданного приоритета</w:t>
      </w:r>
      <w:r w:rsidR="00625593" w:rsidRPr="003B27A2">
        <w:t>.</w:t>
      </w:r>
      <w:r w:rsidR="009503F1" w:rsidRPr="003B27A2">
        <w:t xml:space="preserve"> Приоритет подключения (</w:t>
      </w:r>
      <w:r w:rsidR="009503F1" w:rsidRPr="003B27A2">
        <w:rPr>
          <w:lang w:val="en-US"/>
        </w:rPr>
        <w:t>NB</w:t>
      </w:r>
      <w:r w:rsidR="009503F1" w:rsidRPr="003B27A2">
        <w:t>-</w:t>
      </w:r>
      <w:r w:rsidR="009503F1" w:rsidRPr="003B27A2">
        <w:rPr>
          <w:lang w:val="en-US"/>
        </w:rPr>
        <w:t>IoT</w:t>
      </w:r>
      <w:r w:rsidR="009503F1" w:rsidRPr="003B27A2">
        <w:t xml:space="preserve"> или </w:t>
      </w:r>
      <w:r w:rsidR="009503F1" w:rsidRPr="003B27A2">
        <w:rPr>
          <w:lang w:val="en-US"/>
        </w:rPr>
        <w:t>GPRS</w:t>
      </w:r>
      <w:r w:rsidR="009503F1" w:rsidRPr="003B27A2">
        <w:t>) конфигурируется при производстве и в дальнейшем может быть изменен с помощью специального ПО. В случае невозможности подключения к сети по приоритетной технологии, в модеме изменяется приоритет и происходит попытка регистрации в сети по альтернативной технологии.</w:t>
      </w:r>
      <w:r w:rsidR="00625593" w:rsidRPr="003B27A2">
        <w:t xml:space="preserve"> </w:t>
      </w:r>
      <w:r w:rsidR="006920E1" w:rsidRPr="003B27A2">
        <w:t xml:space="preserve">Модем поддерживает режимы работы «Клиент» и «Сервер». В обоих режимах передача данных осуществляется по протоколу </w:t>
      </w:r>
      <w:r w:rsidR="006920E1" w:rsidRPr="003B27A2">
        <w:rPr>
          <w:lang w:val="en-US"/>
        </w:rPr>
        <w:t>TCP</w:t>
      </w:r>
      <w:r w:rsidR="006920E1" w:rsidRPr="003B27A2">
        <w:t>/</w:t>
      </w:r>
      <w:r w:rsidR="006920E1" w:rsidRPr="003B27A2">
        <w:rPr>
          <w:lang w:val="en-US"/>
        </w:rPr>
        <w:t>IP</w:t>
      </w:r>
      <w:r w:rsidR="006920E1" w:rsidRPr="003B27A2">
        <w:t>. По умолчанию модем настроен на передачу данных в режиме «Сервер».</w:t>
      </w:r>
      <w:r w:rsidR="009503F1" w:rsidRPr="003B27A2">
        <w:t xml:space="preserve"> Используемый способ модуляции сигналов – </w:t>
      </w:r>
      <w:r w:rsidR="009503F1" w:rsidRPr="003B27A2">
        <w:rPr>
          <w:lang w:val="en-US"/>
        </w:rPr>
        <w:t>GMSK</w:t>
      </w:r>
      <w:r w:rsidR="009503F1" w:rsidRPr="003B27A2">
        <w:t>/</w:t>
      </w:r>
      <w:r w:rsidR="009503F1" w:rsidRPr="003B27A2">
        <w:rPr>
          <w:lang w:val="en-US"/>
        </w:rPr>
        <w:t>QPSK</w:t>
      </w:r>
      <w:r w:rsidR="009503F1" w:rsidRPr="003B27A2">
        <w:t>.</w:t>
      </w:r>
      <w:r w:rsidR="00701DFA" w:rsidRPr="003B27A2">
        <w:t xml:space="preserve"> Скорость передачи данных до 85 кбит/с для режима </w:t>
      </w:r>
      <w:r w:rsidR="00701DFA" w:rsidRPr="003B27A2">
        <w:rPr>
          <w:lang w:val="en-US"/>
        </w:rPr>
        <w:t>GPRS</w:t>
      </w:r>
      <w:r w:rsidR="00701DFA" w:rsidRPr="003B27A2">
        <w:t xml:space="preserve"> и до 62 кбит/с для режима </w:t>
      </w:r>
      <w:r w:rsidR="00701DFA" w:rsidRPr="003B27A2">
        <w:rPr>
          <w:lang w:val="en-US"/>
        </w:rPr>
        <w:t>NB</w:t>
      </w:r>
      <w:r w:rsidR="00701DFA" w:rsidRPr="003B27A2">
        <w:t>-</w:t>
      </w:r>
      <w:r w:rsidR="00701DFA" w:rsidRPr="003B27A2">
        <w:rPr>
          <w:lang w:val="en-US"/>
        </w:rPr>
        <w:t>IoT</w:t>
      </w:r>
      <w:r w:rsidR="00701DFA" w:rsidRPr="003B27A2">
        <w:t>.</w:t>
      </w:r>
    </w:p>
    <w:p w14:paraId="4AA690E9" w14:textId="15A8CA32" w:rsidR="001943E3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1943E3" w:rsidRPr="003B27A2">
        <w:t xml:space="preserve"> </w:t>
      </w:r>
      <w:r w:rsidR="003C5C87" w:rsidRPr="003B27A2">
        <w:t xml:space="preserve">оснащен </w:t>
      </w:r>
      <w:r w:rsidR="001943E3" w:rsidRPr="003B27A2">
        <w:t>датчиком магнитного поля</w:t>
      </w:r>
      <w:r w:rsidR="00CA0A22" w:rsidRPr="003B27A2">
        <w:t>, который способен определять воздействие постоянного или переменного магнитного поля со значением модуля вектора магнитной индукции свыше 150 мТл в критических точках.</w:t>
      </w:r>
    </w:p>
    <w:p w14:paraId="73121D9F" w14:textId="77777777" w:rsidR="001943E3" w:rsidRPr="003B27A2" w:rsidRDefault="00372BDA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1943E3" w:rsidRPr="003B27A2">
        <w:t xml:space="preserve"> </w:t>
      </w:r>
      <w:r w:rsidR="003C5C87" w:rsidRPr="003B27A2">
        <w:t>оснащен</w:t>
      </w:r>
      <w:r w:rsidR="001943E3" w:rsidRPr="003B27A2">
        <w:t xml:space="preserve"> подсветк</w:t>
      </w:r>
      <w:r w:rsidR="00D70840" w:rsidRPr="003B27A2">
        <w:t>ой</w:t>
      </w:r>
      <w:r w:rsidR="001943E3" w:rsidRPr="003B27A2">
        <w:t xml:space="preserve"> ЖКИ.</w:t>
      </w:r>
    </w:p>
    <w:p w14:paraId="19075AF2" w14:textId="77777777" w:rsidR="00845CD0" w:rsidRPr="003B27A2" w:rsidRDefault="00845CD0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 xml:space="preserve">Корпус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выполнен из стеклонаполненного поликарбоната.</w:t>
      </w:r>
    </w:p>
    <w:p w14:paraId="4A38A4E5" w14:textId="77777777" w:rsidR="005B7309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Номинальный</w:t>
      </w:r>
      <w:r w:rsidR="005B7309" w:rsidRPr="003B27A2">
        <w:t xml:space="preserve"> и максимальный размыкаемые</w:t>
      </w:r>
      <w:r w:rsidRPr="003B27A2">
        <w:t xml:space="preserve"> ток</w:t>
      </w:r>
      <w:r w:rsidR="005B7309" w:rsidRPr="003B27A2">
        <w:t>и:</w:t>
      </w:r>
    </w:p>
    <w:p w14:paraId="7A1ABAC2" w14:textId="77777777" w:rsidR="005B7309" w:rsidRPr="003B27A2" w:rsidRDefault="005729FC" w:rsidP="006477AB">
      <w:pPr>
        <w:pStyle w:val="32"/>
        <w:numPr>
          <w:ilvl w:val="0"/>
          <w:numId w:val="20"/>
        </w:numPr>
        <w:tabs>
          <w:tab w:val="clear" w:pos="709"/>
          <w:tab w:val="left" w:pos="426"/>
        </w:tabs>
        <w:spacing w:line="360" w:lineRule="auto"/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 xml:space="preserve">для </w:t>
      </w:r>
      <w:r w:rsidR="00372BDA" w:rsidRPr="003B27A2">
        <w:rPr>
          <w:rFonts w:cs="Arial"/>
          <w:spacing w:val="6"/>
          <w:szCs w:val="24"/>
          <w:lang w:val="ru-RU"/>
        </w:rPr>
        <w:t>сч</w:t>
      </w:r>
      <w:r w:rsidR="00D43BC8" w:rsidRPr="003B27A2">
        <w:rPr>
          <w:rFonts w:cs="Arial"/>
          <w:spacing w:val="6"/>
          <w:szCs w:val="24"/>
          <w:lang w:val="ru-RU"/>
        </w:rPr>
        <w:t>е</w:t>
      </w:r>
      <w:r w:rsidR="00372BDA" w:rsidRPr="003B27A2">
        <w:rPr>
          <w:rFonts w:cs="Arial"/>
          <w:spacing w:val="6"/>
          <w:szCs w:val="24"/>
          <w:lang w:val="ru-RU"/>
        </w:rPr>
        <w:t>тчик</w:t>
      </w:r>
      <w:r w:rsidR="007F089B" w:rsidRPr="003B27A2">
        <w:rPr>
          <w:rFonts w:cs="Arial"/>
          <w:spacing w:val="6"/>
          <w:szCs w:val="24"/>
          <w:lang w:val="ru-RU"/>
        </w:rPr>
        <w:t>а</w:t>
      </w:r>
      <w:r w:rsidRPr="003B27A2">
        <w:rPr>
          <w:rFonts w:cs="Arial"/>
          <w:spacing w:val="6"/>
          <w:szCs w:val="24"/>
          <w:lang w:val="ru-RU"/>
        </w:rPr>
        <w:t xml:space="preserve"> с максимальным током 60 А</w:t>
      </w:r>
      <w:r w:rsidR="005B7309" w:rsidRPr="003B27A2">
        <w:rPr>
          <w:rFonts w:cs="Arial"/>
          <w:spacing w:val="6"/>
          <w:szCs w:val="24"/>
          <w:lang w:val="ru-RU"/>
        </w:rPr>
        <w:t xml:space="preserve"> – 40 А и 80 А</w:t>
      </w:r>
      <w:r w:rsidR="000B6AC6" w:rsidRPr="003B27A2">
        <w:rPr>
          <w:rFonts w:cs="Arial"/>
          <w:spacing w:val="6"/>
          <w:szCs w:val="24"/>
          <w:lang w:val="ru-RU"/>
        </w:rPr>
        <w:t xml:space="preserve"> </w:t>
      </w:r>
      <w:r w:rsidR="005B7309" w:rsidRPr="003B27A2">
        <w:rPr>
          <w:rFonts w:cs="Arial"/>
          <w:spacing w:val="6"/>
          <w:szCs w:val="24"/>
          <w:lang w:val="ru-RU"/>
        </w:rPr>
        <w:t>соответственно;</w:t>
      </w:r>
    </w:p>
    <w:p w14:paraId="6E7B8EF2" w14:textId="77777777" w:rsidR="005B7309" w:rsidRPr="003B27A2" w:rsidRDefault="005B7309" w:rsidP="006477AB">
      <w:pPr>
        <w:pStyle w:val="32"/>
        <w:numPr>
          <w:ilvl w:val="0"/>
          <w:numId w:val="20"/>
        </w:numPr>
        <w:tabs>
          <w:tab w:val="clear" w:pos="709"/>
          <w:tab w:val="left" w:pos="426"/>
        </w:tabs>
        <w:spacing w:line="360" w:lineRule="auto"/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>для счетчика с максимальным током</w:t>
      </w:r>
      <w:r w:rsidR="000B6AC6" w:rsidRPr="003B27A2">
        <w:rPr>
          <w:rFonts w:cs="Arial"/>
          <w:spacing w:val="6"/>
          <w:szCs w:val="24"/>
          <w:lang w:val="ru-RU"/>
        </w:rPr>
        <w:t xml:space="preserve"> 80 А</w:t>
      </w:r>
      <w:r w:rsidR="0006658E" w:rsidRPr="003B27A2">
        <w:rPr>
          <w:rFonts w:cs="Arial"/>
          <w:spacing w:val="6"/>
          <w:szCs w:val="24"/>
          <w:lang w:val="ru-RU"/>
        </w:rPr>
        <w:t xml:space="preserve"> – 6</w:t>
      </w:r>
      <w:r w:rsidR="005729FC" w:rsidRPr="003B27A2">
        <w:rPr>
          <w:rFonts w:cs="Arial"/>
          <w:spacing w:val="6"/>
          <w:szCs w:val="24"/>
          <w:lang w:val="ru-RU"/>
        </w:rPr>
        <w:t>0 А</w:t>
      </w:r>
      <w:r w:rsidRPr="003B27A2">
        <w:rPr>
          <w:rFonts w:cs="Arial"/>
          <w:spacing w:val="6"/>
          <w:szCs w:val="24"/>
          <w:lang w:val="ru-RU"/>
        </w:rPr>
        <w:t xml:space="preserve"> и 100 А соответственно;</w:t>
      </w:r>
      <w:r w:rsidR="005729FC" w:rsidRPr="003B27A2">
        <w:rPr>
          <w:rFonts w:cs="Arial"/>
          <w:spacing w:val="6"/>
          <w:szCs w:val="24"/>
          <w:lang w:val="ru-RU"/>
        </w:rPr>
        <w:t xml:space="preserve"> </w:t>
      </w:r>
    </w:p>
    <w:p w14:paraId="1527DE77" w14:textId="77777777" w:rsidR="0006658E" w:rsidRPr="003B27A2" w:rsidRDefault="0006658E" w:rsidP="006477AB">
      <w:pPr>
        <w:pStyle w:val="32"/>
        <w:numPr>
          <w:ilvl w:val="0"/>
          <w:numId w:val="20"/>
        </w:numPr>
        <w:tabs>
          <w:tab w:val="clear" w:pos="709"/>
          <w:tab w:val="left" w:pos="426"/>
        </w:tabs>
        <w:spacing w:line="360" w:lineRule="auto"/>
        <w:ind w:left="0" w:firstLine="0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 xml:space="preserve">для счетчика с максимальным током  </w:t>
      </w:r>
      <w:r w:rsidR="005729FC" w:rsidRPr="003B27A2">
        <w:rPr>
          <w:rFonts w:cs="Arial"/>
          <w:spacing w:val="6"/>
          <w:szCs w:val="24"/>
          <w:lang w:val="ru-RU"/>
        </w:rPr>
        <w:t xml:space="preserve">100 А – </w:t>
      </w:r>
      <w:r w:rsidR="00EC15A8" w:rsidRPr="003B27A2">
        <w:rPr>
          <w:rFonts w:cs="Arial"/>
          <w:spacing w:val="6"/>
          <w:szCs w:val="24"/>
          <w:lang w:val="ru-RU"/>
        </w:rPr>
        <w:t>8</w:t>
      </w:r>
      <w:r w:rsidR="005729FC" w:rsidRPr="003B27A2">
        <w:rPr>
          <w:rFonts w:cs="Arial"/>
          <w:spacing w:val="6"/>
          <w:szCs w:val="24"/>
          <w:lang w:val="ru-RU"/>
        </w:rPr>
        <w:t>0 А</w:t>
      </w:r>
      <w:r w:rsidRPr="003B27A2">
        <w:rPr>
          <w:rFonts w:cs="Arial"/>
          <w:spacing w:val="6"/>
          <w:szCs w:val="24"/>
          <w:lang w:val="ru-RU"/>
        </w:rPr>
        <w:t xml:space="preserve"> и 110 А</w:t>
      </w:r>
      <w:r w:rsidR="005729FC" w:rsidRPr="003B27A2">
        <w:rPr>
          <w:rFonts w:cs="Arial"/>
          <w:spacing w:val="6"/>
          <w:szCs w:val="24"/>
          <w:lang w:val="ru-RU"/>
        </w:rPr>
        <w:t xml:space="preserve"> соответственно. </w:t>
      </w:r>
    </w:p>
    <w:p w14:paraId="358E3B25" w14:textId="6FF9A813" w:rsidR="005729FC" w:rsidRPr="003B27A2" w:rsidRDefault="00372BDA" w:rsidP="00CD1B43">
      <w:pPr>
        <w:pStyle w:val="32"/>
        <w:numPr>
          <w:ilvl w:val="0"/>
          <w:numId w:val="0"/>
        </w:numPr>
        <w:tabs>
          <w:tab w:val="clear" w:pos="709"/>
          <w:tab w:val="left" w:pos="851"/>
        </w:tabs>
        <w:spacing w:line="360" w:lineRule="auto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  <w:lang w:val="ru-RU"/>
        </w:rPr>
        <w:t>Сч</w:t>
      </w:r>
      <w:r w:rsidR="00D43BC8" w:rsidRPr="003B27A2">
        <w:rPr>
          <w:rFonts w:cs="Arial"/>
          <w:spacing w:val="6"/>
          <w:szCs w:val="24"/>
          <w:lang w:val="ru-RU"/>
        </w:rPr>
        <w:t>е</w:t>
      </w:r>
      <w:r w:rsidRPr="003B27A2">
        <w:rPr>
          <w:rFonts w:cs="Arial"/>
          <w:spacing w:val="6"/>
          <w:szCs w:val="24"/>
          <w:lang w:val="ru-RU"/>
        </w:rPr>
        <w:t>тчик</w:t>
      </w:r>
      <w:r w:rsidR="005729FC" w:rsidRPr="003B27A2">
        <w:rPr>
          <w:rFonts w:cs="Arial"/>
          <w:spacing w:val="6"/>
          <w:szCs w:val="24"/>
          <w:lang w:val="ru-RU"/>
        </w:rPr>
        <w:t xml:space="preserve"> выдержива</w:t>
      </w:r>
      <w:r w:rsidR="007F089B" w:rsidRPr="003B27A2">
        <w:rPr>
          <w:rFonts w:cs="Arial"/>
          <w:spacing w:val="6"/>
          <w:szCs w:val="24"/>
          <w:lang w:val="ru-RU"/>
        </w:rPr>
        <w:t>е</w:t>
      </w:r>
      <w:r w:rsidR="00DD50AA" w:rsidRPr="003B27A2">
        <w:rPr>
          <w:rFonts w:cs="Arial"/>
          <w:spacing w:val="6"/>
          <w:szCs w:val="24"/>
          <w:lang w:val="ru-RU"/>
        </w:rPr>
        <w:t>т 30 000 циклов включения</w:t>
      </w:r>
      <w:r w:rsidR="005729FC" w:rsidRPr="003B27A2">
        <w:rPr>
          <w:rFonts w:cs="Arial"/>
          <w:spacing w:val="6"/>
          <w:szCs w:val="24"/>
          <w:lang w:val="ru-RU"/>
        </w:rPr>
        <w:t>/отключени</w:t>
      </w:r>
      <w:r w:rsidR="00DD50AA" w:rsidRPr="003B27A2">
        <w:rPr>
          <w:rFonts w:cs="Arial"/>
          <w:spacing w:val="6"/>
          <w:szCs w:val="24"/>
          <w:lang w:val="ru-RU"/>
        </w:rPr>
        <w:t>я</w:t>
      </w:r>
      <w:r w:rsidR="005729FC" w:rsidRPr="003B27A2">
        <w:rPr>
          <w:rFonts w:cs="Arial"/>
          <w:spacing w:val="6"/>
          <w:szCs w:val="24"/>
          <w:lang w:val="ru-RU"/>
        </w:rPr>
        <w:t xml:space="preserve"> при номинальном размыкаемом токе и омической нагрузке, 30 000 циклов при токе 10 А при индуктивной нагрузке и </w:t>
      </w:r>
      <w:r w:rsidR="005729FC" w:rsidRPr="003B27A2">
        <w:rPr>
          <w:rFonts w:cs="Arial"/>
          <w:spacing w:val="6"/>
          <w:szCs w:val="24"/>
          <w:lang w:val="en-US"/>
        </w:rPr>
        <w:t>cosφ</w:t>
      </w:r>
      <w:r w:rsidR="005729FC" w:rsidRPr="003B27A2">
        <w:rPr>
          <w:rFonts w:cs="Arial"/>
          <w:spacing w:val="6"/>
          <w:szCs w:val="24"/>
          <w:lang w:val="ru-RU"/>
        </w:rPr>
        <w:t xml:space="preserve"> = 0,4 и 75 000 циклов при отсутствии нагрузки.</w:t>
      </w:r>
    </w:p>
    <w:p w14:paraId="2C7FD1F6" w14:textId="5659F281" w:rsidR="005729FC" w:rsidRPr="003B27A2" w:rsidRDefault="006617FF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Реле</w:t>
      </w:r>
      <w:r w:rsidR="005729FC" w:rsidRPr="003B27A2">
        <w:t>, при</w:t>
      </w:r>
      <w:r w:rsidRPr="003B27A2">
        <w:t xml:space="preserve"> токе</w:t>
      </w:r>
      <w:r w:rsidR="00B9522C" w:rsidRPr="003B27A2">
        <w:t xml:space="preserve"> </w:t>
      </w:r>
      <w:r w:rsidR="00B9522C" w:rsidRPr="003B27A2">
        <w:rPr>
          <w:lang w:val="en-US"/>
        </w:rPr>
        <w:t>I</w:t>
      </w:r>
      <w:r w:rsidR="000812D5" w:rsidRPr="003B27A2">
        <w:rPr>
          <w:vertAlign w:val="subscript"/>
        </w:rPr>
        <w:t>МАКС</w:t>
      </w:r>
      <w:r w:rsidR="00B9522C" w:rsidRPr="003B27A2">
        <w:t xml:space="preserve"> (</w:t>
      </w:r>
      <w:r w:rsidR="000812D5" w:rsidRPr="003B27A2">
        <w:rPr>
          <w:lang w:val="en-US"/>
        </w:rPr>
        <w:t>I</w:t>
      </w:r>
      <w:r w:rsidR="000812D5" w:rsidRPr="003B27A2">
        <w:rPr>
          <w:vertAlign w:val="subscript"/>
        </w:rPr>
        <w:t>МАКС</w:t>
      </w:r>
      <w:r w:rsidR="00B9522C" w:rsidRPr="003B27A2">
        <w:t xml:space="preserve"> - максимальный ток счетчика) и омической нагрузки выдерживает 3000 циклов включения/выключения, при повышенном токе</w:t>
      </w:r>
      <w:r w:rsidRPr="003B27A2">
        <w:t xml:space="preserve"> 1,1 </w:t>
      </w:r>
      <w:r w:rsidR="000812D5" w:rsidRPr="003B27A2">
        <w:rPr>
          <w:lang w:val="en-US"/>
        </w:rPr>
        <w:t>I</w:t>
      </w:r>
      <w:r w:rsidR="000812D5" w:rsidRPr="003B27A2">
        <w:rPr>
          <w:vertAlign w:val="subscript"/>
        </w:rPr>
        <w:t>МАКС</w:t>
      </w:r>
      <w:r w:rsidR="005729FC" w:rsidRPr="003B27A2">
        <w:t>, выдержива</w:t>
      </w:r>
      <w:r w:rsidR="005B2E5B" w:rsidRPr="003B27A2">
        <w:t>е</w:t>
      </w:r>
      <w:r w:rsidR="005729FC" w:rsidRPr="003B27A2">
        <w:t xml:space="preserve">т </w:t>
      </w:r>
      <w:r w:rsidRPr="003B27A2">
        <w:t>1 </w:t>
      </w:r>
      <w:r w:rsidR="005729FC" w:rsidRPr="003B27A2">
        <w:t>000 циклов включения/отключения омической нагрузки.</w:t>
      </w:r>
    </w:p>
    <w:p w14:paraId="3EA683D6" w14:textId="77777777" w:rsidR="005729FC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Номинальное размыкаемое напряжение</w:t>
      </w:r>
      <w:r w:rsidR="00EF2988" w:rsidRPr="003B27A2">
        <w:t>:</w:t>
      </w:r>
      <w:r w:rsidRPr="003B27A2">
        <w:t xml:space="preserve"> 230 В.</w:t>
      </w:r>
    </w:p>
    <w:p w14:paraId="151C8ECC" w14:textId="77777777" w:rsidR="005729FC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 xml:space="preserve">Установленный </w:t>
      </w:r>
      <w:r w:rsidR="001F6552" w:rsidRPr="003B27A2">
        <w:t>межп</w:t>
      </w:r>
      <w:r w:rsidR="000B735E" w:rsidRPr="003B27A2">
        <w:t>о</w:t>
      </w:r>
      <w:r w:rsidR="001F6552" w:rsidRPr="003B27A2">
        <w:t>верочный</w:t>
      </w:r>
      <w:r w:rsidRPr="003B27A2">
        <w:t xml:space="preserve"> интервал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</w:t>
      </w:r>
      <w:r w:rsidR="00D07B86" w:rsidRPr="003B27A2">
        <w:t xml:space="preserve"> в РФ</w:t>
      </w:r>
      <w:r w:rsidRPr="003B27A2">
        <w:t xml:space="preserve"> 16 лет.</w:t>
      </w:r>
    </w:p>
    <w:p w14:paraId="039EEABA" w14:textId="77777777" w:rsidR="005729FC" w:rsidRPr="003B27A2" w:rsidRDefault="005729F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 xml:space="preserve">Время хранения информации в памяти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при отсутствии напряжения питания не менее </w:t>
      </w:r>
      <w:r w:rsidR="00D873E1" w:rsidRPr="003B27A2">
        <w:t>30</w:t>
      </w:r>
      <w:r w:rsidRPr="003B27A2">
        <w:t xml:space="preserve"> лет.</w:t>
      </w:r>
      <w:bookmarkEnd w:id="56"/>
    </w:p>
    <w:p w14:paraId="029F810B" w14:textId="77777777" w:rsidR="00466B4C" w:rsidRPr="003B27A2" w:rsidRDefault="00466B4C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lastRenderedPageBreak/>
        <w:t>Предприятие – изготовитель оставляет за собой право вносить изменения в конструкцию отдельных узлов и деталей счетчика, не ухудшающих технических характеристик и потребительских качеств изделия.</w:t>
      </w:r>
    </w:p>
    <w:p w14:paraId="3C264190" w14:textId="164487A8" w:rsidR="001903DD" w:rsidRPr="003B27A2" w:rsidRDefault="001903DD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Счетчик</w:t>
      </w:r>
      <w:r w:rsidR="000812D5" w:rsidRPr="003B27A2">
        <w:t xml:space="preserve"> НЕВА СТ21Х</w:t>
      </w:r>
      <w:r w:rsidRPr="003B27A2">
        <w:t xml:space="preserve"> имеет возможность крепления как в щиток на три винта, так и на </w:t>
      </w:r>
      <w:r w:rsidRPr="003B27A2">
        <w:rPr>
          <w:lang w:val="en-US"/>
        </w:rPr>
        <w:t>DIN</w:t>
      </w:r>
      <w:r w:rsidRPr="003B27A2">
        <w:t>-рейку ТН-35.</w:t>
      </w:r>
      <w:r w:rsidR="000812D5" w:rsidRPr="003B27A2">
        <w:t xml:space="preserve"> Счетч</w:t>
      </w:r>
      <w:r w:rsidR="00CF6EB3" w:rsidRPr="003B27A2">
        <w:t>ик НЕВА СТ22Х</w:t>
      </w:r>
      <w:r w:rsidR="000812D5" w:rsidRPr="003B27A2">
        <w:t xml:space="preserve"> предназначен для установки на </w:t>
      </w:r>
      <w:r w:rsidR="000812D5" w:rsidRPr="003B27A2">
        <w:rPr>
          <w:lang w:val="en-US"/>
        </w:rPr>
        <w:t>DIN</w:t>
      </w:r>
      <w:r w:rsidR="000812D5" w:rsidRPr="003B27A2">
        <w:t>-рейку ТН-35.</w:t>
      </w:r>
    </w:p>
    <w:p w14:paraId="5DF5D1BA" w14:textId="77777777" w:rsidR="000340F7" w:rsidRPr="003B27A2" w:rsidRDefault="000340F7" w:rsidP="000340F7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>Крышка клеммной колодки счетчика может быть выполнена из прозрачного пластика для удобного визуального контроля корректности подключения.</w:t>
      </w:r>
    </w:p>
    <w:p w14:paraId="4D393256" w14:textId="336E09B9" w:rsidR="000340F7" w:rsidRPr="003B27A2" w:rsidRDefault="000340F7" w:rsidP="006477AB">
      <w:pPr>
        <w:pStyle w:val="af9"/>
        <w:numPr>
          <w:ilvl w:val="0"/>
          <w:numId w:val="23"/>
        </w:numPr>
        <w:tabs>
          <w:tab w:val="clear" w:pos="567"/>
        </w:tabs>
        <w:ind w:left="0" w:firstLine="0"/>
      </w:pPr>
      <w:r w:rsidRPr="003B27A2">
        <w:t xml:space="preserve">Счетчик, в зависимости от исполнения, имеет возможность </w:t>
      </w:r>
      <w:r w:rsidR="00C41796" w:rsidRPr="003B27A2">
        <w:t xml:space="preserve">подключения </w:t>
      </w:r>
      <w:r w:rsidRPr="003B27A2">
        <w:t xml:space="preserve">внешнего резервного источника питания с входным напряжением 12 – </w:t>
      </w:r>
      <w:r w:rsidR="00DF01A1" w:rsidRPr="003B27A2">
        <w:t>16</w:t>
      </w:r>
      <w:r w:rsidRPr="003B27A2">
        <w:t xml:space="preserve"> В.</w:t>
      </w:r>
    </w:p>
    <w:p w14:paraId="0808F5B4" w14:textId="77777777" w:rsidR="006321CB" w:rsidRPr="003B27A2" w:rsidRDefault="006321CB" w:rsidP="00191D3B">
      <w:pPr>
        <w:pStyle w:val="2"/>
        <w:numPr>
          <w:ilvl w:val="0"/>
          <w:numId w:val="0"/>
        </w:numPr>
        <w:ind w:left="576"/>
        <w:rPr>
          <w:rFonts w:cs="Arial"/>
        </w:rPr>
      </w:pPr>
    </w:p>
    <w:p w14:paraId="21D2FBCB" w14:textId="77777777" w:rsidR="000812D5" w:rsidRPr="003B27A2" w:rsidRDefault="000812D5" w:rsidP="000812D5"/>
    <w:p w14:paraId="5AC6AA45" w14:textId="77777777" w:rsidR="005729FC" w:rsidRPr="003B27A2" w:rsidRDefault="005729FC" w:rsidP="000812D5">
      <w:pPr>
        <w:pStyle w:val="2"/>
      </w:pPr>
      <w:bookmarkStart w:id="57" w:name="_Toc100419083"/>
      <w:bookmarkStart w:id="58" w:name="_Toc100419330"/>
      <w:bookmarkStart w:id="59" w:name="_Toc100419371"/>
      <w:bookmarkStart w:id="60" w:name="_Toc100419426"/>
      <w:bookmarkStart w:id="61" w:name="_Toc100419586"/>
      <w:bookmarkStart w:id="62" w:name="_Toc100419665"/>
      <w:bookmarkStart w:id="63" w:name="_Toc100420606"/>
      <w:bookmarkStart w:id="64" w:name="_Toc100420759"/>
      <w:r w:rsidRPr="003B27A2">
        <w:t>Функциональные возможности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361255DE" w14:textId="77777777" w:rsidR="000812D5" w:rsidRPr="003B27A2" w:rsidRDefault="000812D5" w:rsidP="000812D5"/>
    <w:p w14:paraId="127EF588" w14:textId="3D5DD04B" w:rsidR="00072FDA" w:rsidRPr="003B27A2" w:rsidRDefault="00072FDA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 xml:space="preserve">Информация об энергопотреблении отображается на семиразрядном жидкокристаллическом индикаторе (далее ЖКИ)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в киловатт-часах и кило</w:t>
      </w:r>
      <w:r w:rsidR="00A0728C" w:rsidRPr="003B27A2">
        <w:t>вар</w:t>
      </w:r>
      <w:r w:rsidRPr="003B27A2">
        <w:t>-часах до точки, в десятых и сотых долях киловатт-часа и кило</w:t>
      </w:r>
      <w:r w:rsidR="00A0728C" w:rsidRPr="003B27A2">
        <w:t>вар</w:t>
      </w:r>
      <w:r w:rsidRPr="003B27A2">
        <w:t>-часа после точки.</w:t>
      </w:r>
      <w:r w:rsidR="001903DD" w:rsidRPr="003B27A2">
        <w:t xml:space="preserve"> Выводимая информац</w:t>
      </w:r>
      <w:r w:rsidR="00AA171F" w:rsidRPr="003B27A2">
        <w:t>ия отображается на русском язык</w:t>
      </w:r>
      <w:r w:rsidR="00EC7053" w:rsidRPr="003B27A2">
        <w:t>е</w:t>
      </w:r>
      <w:r w:rsidR="00AA171F" w:rsidRPr="003B27A2">
        <w:t>. Един</w:t>
      </w:r>
      <w:r w:rsidR="001F4ABB" w:rsidRPr="003B27A2">
        <w:t>и</w:t>
      </w:r>
      <w:r w:rsidR="00AA171F" w:rsidRPr="003B27A2">
        <w:t>цы измерения величин обозначаются по международной системе единиц СИ.</w:t>
      </w:r>
      <w:r w:rsidR="000812D5" w:rsidRPr="003B27A2">
        <w:t xml:space="preserve"> Значения потребленной активной и реактивной э</w:t>
      </w:r>
      <w:r w:rsidR="00A0728C" w:rsidRPr="003B27A2">
        <w:t>нергий обозначаются в кВт∙ч и кВАр</w:t>
      </w:r>
      <w:r w:rsidR="000812D5" w:rsidRPr="003B27A2">
        <w:t>∙ч соответственно.</w:t>
      </w:r>
      <w:r w:rsidR="0015657F" w:rsidRPr="003B27A2">
        <w:t xml:space="preserve"> Высота символов для отображения текущей информации составляет 10 мм, высота символов кодов </w:t>
      </w:r>
      <w:r w:rsidR="0015657F" w:rsidRPr="003B27A2">
        <w:rPr>
          <w:lang w:val="en-US"/>
        </w:rPr>
        <w:t>OBIS</w:t>
      </w:r>
      <w:r w:rsidR="0015657F" w:rsidRPr="003B27A2">
        <w:t xml:space="preserve"> составляет 5 мм. </w:t>
      </w:r>
    </w:p>
    <w:p w14:paraId="2B9E1B6E" w14:textId="5A70B339" w:rsidR="008B4666" w:rsidRPr="003B27A2" w:rsidRDefault="00372BDA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8B4666" w:rsidRPr="003B27A2">
        <w:t xml:space="preserve"> вед</w:t>
      </w:r>
      <w:r w:rsidR="00633A2F" w:rsidRPr="003B27A2">
        <w:t>е</w:t>
      </w:r>
      <w:r w:rsidR="008B4666" w:rsidRPr="003B27A2">
        <w:t>т отсч</w:t>
      </w:r>
      <w:r w:rsidR="00633A2F" w:rsidRPr="003B27A2">
        <w:t>е</w:t>
      </w:r>
      <w:r w:rsidR="008B4666" w:rsidRPr="003B27A2">
        <w:t xml:space="preserve">т текущего времени и даты. При отсутствии внешнего питания часы </w:t>
      </w:r>
      <w:r w:rsidRPr="003B27A2">
        <w:t>сч</w:t>
      </w:r>
      <w:r w:rsidR="00D43BC8" w:rsidRPr="003B27A2">
        <w:t>е</w:t>
      </w:r>
      <w:r w:rsidRPr="003B27A2">
        <w:t>тчик</w:t>
      </w:r>
      <w:r w:rsidR="008B4666" w:rsidRPr="003B27A2">
        <w:t>а работают от встроенной литиевой батареи</w:t>
      </w:r>
      <w:r w:rsidR="00124D10" w:rsidRPr="003B27A2">
        <w:t xml:space="preserve"> (резервный источник)</w:t>
      </w:r>
      <w:r w:rsidR="008B4666" w:rsidRPr="003B27A2">
        <w:t>.</w:t>
      </w:r>
      <w:r w:rsidR="008A686B" w:rsidRPr="003B27A2">
        <w:t xml:space="preserve"> </w:t>
      </w:r>
      <w:r w:rsidR="00124D10" w:rsidRPr="003B27A2">
        <w:t>В</w:t>
      </w:r>
      <w:r w:rsidR="008A686B" w:rsidRPr="003B27A2">
        <w:t xml:space="preserve"> счетчик</w:t>
      </w:r>
      <w:r w:rsidR="00124D10" w:rsidRPr="003B27A2">
        <w:t>е</w:t>
      </w:r>
      <w:r w:rsidR="008A686B" w:rsidRPr="003B27A2">
        <w:t xml:space="preserve"> установлен дополнительный накопитель энергии – ионистор, обеспечивающий непрерывный, без сбоев, отсчет текущего времени при пропадании основного питания и питания от </w:t>
      </w:r>
      <w:r w:rsidR="00124D10" w:rsidRPr="003B27A2">
        <w:t>резервного</w:t>
      </w:r>
      <w:r w:rsidR="008A686B" w:rsidRPr="003B27A2">
        <w:t xml:space="preserve"> источника.</w:t>
      </w:r>
    </w:p>
    <w:p w14:paraId="6B8F0733" w14:textId="77777777" w:rsidR="004B0DE3" w:rsidRPr="003B27A2" w:rsidRDefault="00372BDA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8B4666" w:rsidRPr="003B27A2">
        <w:t xml:space="preserve"> вед</w:t>
      </w:r>
      <w:r w:rsidR="00633A2F" w:rsidRPr="003B27A2">
        <w:t>е</w:t>
      </w:r>
      <w:r w:rsidR="008B4666" w:rsidRPr="003B27A2">
        <w:t>т уч</w:t>
      </w:r>
      <w:r w:rsidR="00633A2F" w:rsidRPr="003B27A2">
        <w:t>е</w:t>
      </w:r>
      <w:r w:rsidR="008B4666" w:rsidRPr="003B27A2">
        <w:t xml:space="preserve">т потребленной и отпущенной активной и реактивной </w:t>
      </w:r>
      <w:r w:rsidR="004119EB" w:rsidRPr="003B27A2">
        <w:t xml:space="preserve"> </w:t>
      </w:r>
      <w:r w:rsidR="008B4666" w:rsidRPr="003B27A2">
        <w:t>энергии</w:t>
      </w:r>
      <w:r w:rsidR="0059360B" w:rsidRPr="003B27A2">
        <w:t xml:space="preserve">, а также </w:t>
      </w:r>
      <w:r w:rsidR="00E14046" w:rsidRPr="003B27A2">
        <w:t xml:space="preserve">реактивной энергии </w:t>
      </w:r>
      <w:r w:rsidR="0059360B" w:rsidRPr="003B27A2">
        <w:t xml:space="preserve">поквадрантно, </w:t>
      </w:r>
      <w:r w:rsidR="008B4666" w:rsidRPr="003B27A2">
        <w:t>нарастающим итогом</w:t>
      </w:r>
      <w:r w:rsidR="0059360B" w:rsidRPr="003B27A2">
        <w:t xml:space="preserve">, </w:t>
      </w:r>
      <w:r w:rsidR="008B4666" w:rsidRPr="003B27A2">
        <w:t>всего и по тарифам в соответствии с заданными тарифными зонами суток.</w:t>
      </w:r>
    </w:p>
    <w:p w14:paraId="6914313A" w14:textId="3F6D0608" w:rsidR="00740352" w:rsidRPr="003B27A2" w:rsidRDefault="00372BDA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сохраняет</w:t>
      </w:r>
      <w:r w:rsidR="00E14046" w:rsidRPr="003B27A2">
        <w:t xml:space="preserve"> </w:t>
      </w:r>
      <w:r w:rsidR="005729FC" w:rsidRPr="003B27A2">
        <w:t>значения</w:t>
      </w:r>
      <w:r w:rsidR="00E14046" w:rsidRPr="003B27A2">
        <w:t xml:space="preserve"> </w:t>
      </w:r>
      <w:r w:rsidR="002510EA" w:rsidRPr="003B27A2">
        <w:t xml:space="preserve">с меткой времени </w:t>
      </w:r>
      <w:r w:rsidR="008E1C75" w:rsidRPr="003B27A2">
        <w:t xml:space="preserve">для 32 объектов </w:t>
      </w:r>
      <w:r w:rsidR="002510EA" w:rsidRPr="003B27A2">
        <w:t>(</w:t>
      </w:r>
      <w:r w:rsidR="00737F33" w:rsidRPr="003B27A2">
        <w:t xml:space="preserve">п. </w:t>
      </w:r>
      <w:r w:rsidR="002510EA" w:rsidRPr="003B27A2">
        <w:t>1.6.5)</w:t>
      </w:r>
      <w:r w:rsidR="0059360B" w:rsidRPr="003B27A2">
        <w:t xml:space="preserve"> </w:t>
      </w:r>
      <w:r w:rsidR="00740352" w:rsidRPr="003B27A2">
        <w:t>в месячные профили.</w:t>
      </w:r>
      <w:r w:rsidR="00C83DA3" w:rsidRPr="003B27A2">
        <w:t xml:space="preserve"> </w:t>
      </w:r>
      <w:r w:rsidR="008E1C75" w:rsidRPr="003B27A2">
        <w:t>Глубина</w:t>
      </w:r>
      <w:r w:rsidR="00305249" w:rsidRPr="003B27A2">
        <w:t xml:space="preserve"> хранения не менее 36 месяцев с циклической перезаписью при переполнении, начиная с самого раненного значения.</w:t>
      </w:r>
    </w:p>
    <w:p w14:paraId="46B16818" w14:textId="77777777" w:rsidR="00445F07" w:rsidRPr="003B27A2" w:rsidRDefault="00445F07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>В профили, формируемые на начало месяца сч</w:t>
      </w:r>
      <w:r w:rsidR="00D43BC8" w:rsidRPr="003B27A2">
        <w:t>е</w:t>
      </w:r>
      <w:r w:rsidRPr="003B27A2">
        <w:t>тчик может сохранять значения следующих параметров:</w:t>
      </w:r>
    </w:p>
    <w:p w14:paraId="1EF33B62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энергия активная всего |QI+QIV|+|QII+QIII|</w:t>
      </w:r>
      <w:r w:rsidRPr="003B27A2">
        <w:rPr>
          <w:vertAlign w:val="superscript"/>
        </w:rPr>
        <w:t>1</w:t>
      </w:r>
      <w:r w:rsidRPr="003B27A2">
        <w:t>;</w:t>
      </w:r>
    </w:p>
    <w:p w14:paraId="7439F032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энергия активная импорт (QI+QIV) и экспорт (QII+QIII)</w:t>
      </w:r>
      <w:r w:rsidRPr="003B27A2">
        <w:rPr>
          <w:vertAlign w:val="superscript"/>
        </w:rPr>
        <w:t>1</w:t>
      </w:r>
      <w:r w:rsidRPr="003B27A2">
        <w:t>;</w:t>
      </w:r>
    </w:p>
    <w:p w14:paraId="6DC0A6F2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lastRenderedPageBreak/>
        <w:t>энергия реактивная импорт (QI+QII) и экспорт (QIII+QIV)</w:t>
      </w:r>
      <w:r w:rsidRPr="003B27A2">
        <w:rPr>
          <w:vertAlign w:val="superscript"/>
        </w:rPr>
        <w:t>1</w:t>
      </w:r>
      <w:r w:rsidRPr="003B27A2">
        <w:t>;</w:t>
      </w:r>
    </w:p>
    <w:p w14:paraId="12D18AA0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энергия реактивная поквадрантно QI, QII, QIII, QIV1;</w:t>
      </w:r>
    </w:p>
    <w:p w14:paraId="0BBFE795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мощность активная и реактивная максимальная усредн</w:t>
      </w:r>
      <w:r w:rsidR="00D43BC8" w:rsidRPr="003B27A2">
        <w:t>е</w:t>
      </w:r>
      <w:r w:rsidRPr="003B27A2">
        <w:t>нная на интервале всего, импорт и экспорт</w:t>
      </w:r>
      <w:r w:rsidRPr="003B27A2">
        <w:rPr>
          <w:vertAlign w:val="superscript"/>
        </w:rPr>
        <w:t>1</w:t>
      </w:r>
      <w:r w:rsidRPr="003B27A2">
        <w:t>;</w:t>
      </w:r>
    </w:p>
    <w:p w14:paraId="5C23EF3B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мощность реактивная максимальная усредн</w:t>
      </w:r>
      <w:r w:rsidR="00D43BC8" w:rsidRPr="003B27A2">
        <w:t>е</w:t>
      </w:r>
      <w:r w:rsidRPr="003B27A2">
        <w:t>нная на интервале, поквадрантно</w:t>
      </w:r>
      <w:r w:rsidRPr="003B27A2">
        <w:rPr>
          <w:vertAlign w:val="superscript"/>
        </w:rPr>
        <w:t>1</w:t>
      </w:r>
      <w:r w:rsidRPr="003B27A2">
        <w:t>;</w:t>
      </w:r>
    </w:p>
    <w:p w14:paraId="699D9BCC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удельная энергия потерь в ЛЭП</w:t>
      </w:r>
      <w:r w:rsidRPr="003B27A2">
        <w:rPr>
          <w:vertAlign w:val="superscript"/>
        </w:rPr>
        <w:t>1</w:t>
      </w:r>
      <w:r w:rsidRPr="003B27A2">
        <w:t>;</w:t>
      </w:r>
    </w:p>
    <w:p w14:paraId="5E6EDA7E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энергия потерь в ЛЭП активная, приведенная к сопротивлению линии R</w:t>
      </w:r>
      <w:r w:rsidRPr="003B27A2">
        <w:rPr>
          <w:vertAlign w:val="subscript"/>
        </w:rPr>
        <w:t>L</w:t>
      </w:r>
      <w:r w:rsidRPr="003B27A2">
        <w:t>, всего, импорт и экспорт;</w:t>
      </w:r>
    </w:p>
    <w:p w14:paraId="5DC0F780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энергия потерь в ЛЭП реактивная, приведенная к сопротивлению линии X</w:t>
      </w:r>
      <w:r w:rsidRPr="003B27A2">
        <w:rPr>
          <w:vertAlign w:val="subscript"/>
        </w:rPr>
        <w:t>L</w:t>
      </w:r>
      <w:r w:rsidRPr="003B27A2">
        <w:t>,    всего, импорт и экспорт;</w:t>
      </w:r>
    </w:p>
    <w:p w14:paraId="4EE3E0A3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rPr>
          <w:color w:val="000000"/>
        </w:rPr>
        <w:t xml:space="preserve">длительность отклонения </w:t>
      </w:r>
      <w:r w:rsidRPr="003B27A2">
        <w:rPr>
          <w:color w:val="000000"/>
          <w:lang w:val="en-US"/>
        </w:rPr>
        <w:t>tgφ</w:t>
      </w:r>
      <w:r w:rsidRPr="003B27A2">
        <w:rPr>
          <w:color w:val="000000"/>
          <w:vertAlign w:val="superscript"/>
        </w:rPr>
        <w:t>2</w:t>
      </w:r>
      <w:r w:rsidRPr="003B27A2">
        <w:rPr>
          <w:color w:val="000000"/>
        </w:rPr>
        <w:t xml:space="preserve">, среднее и максимальное значения </w:t>
      </w:r>
      <w:r w:rsidRPr="003B27A2">
        <w:rPr>
          <w:color w:val="000000"/>
          <w:lang w:val="en-US"/>
        </w:rPr>
        <w:t>tgφ</w:t>
      </w:r>
      <w:r w:rsidRPr="003B27A2">
        <w:rPr>
          <w:color w:val="000000"/>
        </w:rPr>
        <w:t>;</w:t>
      </w:r>
    </w:p>
    <w:p w14:paraId="172D9FB7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минимальное и максимальное значения активной, реактивной и полной мощности на часовом интервале;</w:t>
      </w:r>
    </w:p>
    <w:p w14:paraId="4C54E26E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усредненные за расч</w:t>
      </w:r>
      <w:r w:rsidR="00D43BC8" w:rsidRPr="003B27A2">
        <w:t>е</w:t>
      </w:r>
      <w:r w:rsidRPr="003B27A2">
        <w:t>тный период значения максимальной активной мощности на часовом интервале, на часовом интервале в период пиковых нагрузок;</w:t>
      </w:r>
    </w:p>
    <w:p w14:paraId="6F7F8394" w14:textId="77777777" w:rsidR="00445F07" w:rsidRPr="003B27A2" w:rsidRDefault="00445F07" w:rsidP="006477AB">
      <w:pPr>
        <w:pStyle w:val="af9"/>
        <w:numPr>
          <w:ilvl w:val="0"/>
          <w:numId w:val="25"/>
        </w:numPr>
        <w:tabs>
          <w:tab w:val="clear" w:pos="567"/>
          <w:tab w:val="left" w:pos="426"/>
        </w:tabs>
        <w:ind w:left="0" w:firstLine="0"/>
      </w:pPr>
      <w:r w:rsidRPr="003B27A2">
        <w:t>время работы сч</w:t>
      </w:r>
      <w:r w:rsidR="00D43BC8" w:rsidRPr="003B27A2">
        <w:t>е</w:t>
      </w:r>
      <w:r w:rsidRPr="003B27A2">
        <w:t>тчика с момента выпуска.</w:t>
      </w:r>
    </w:p>
    <w:p w14:paraId="09E7BB02" w14:textId="77777777" w:rsidR="00445F07" w:rsidRPr="003B27A2" w:rsidRDefault="00445F07" w:rsidP="00124D10">
      <w:pPr>
        <w:pStyle w:val="30"/>
        <w:numPr>
          <w:ilvl w:val="0"/>
          <w:numId w:val="0"/>
        </w:numPr>
        <w:rPr>
          <w:rFonts w:cs="Arial"/>
          <w:spacing w:val="6"/>
        </w:rPr>
      </w:pPr>
      <w:r w:rsidRPr="003B27A2">
        <w:rPr>
          <w:rFonts w:cs="Arial"/>
          <w:spacing w:val="6"/>
          <w:vertAlign w:val="superscript"/>
        </w:rPr>
        <w:t>1</w:t>
      </w:r>
      <w:r w:rsidRPr="003B27A2">
        <w:rPr>
          <w:rFonts w:cs="Arial"/>
          <w:spacing w:val="6"/>
        </w:rPr>
        <w:t xml:space="preserve"> - суммарно и по тарифам;</w:t>
      </w:r>
    </w:p>
    <w:p w14:paraId="19FDE11E" w14:textId="77777777" w:rsidR="00382F60" w:rsidRPr="003B27A2" w:rsidRDefault="00445F07" w:rsidP="00124D10">
      <w:pPr>
        <w:pStyle w:val="30"/>
        <w:numPr>
          <w:ilvl w:val="0"/>
          <w:numId w:val="0"/>
        </w:numPr>
        <w:rPr>
          <w:rFonts w:eastAsia="Times New Roman" w:cs="Arial"/>
          <w:bCs/>
          <w:spacing w:val="6"/>
          <w:lang w:eastAsia="x-none"/>
        </w:rPr>
      </w:pPr>
      <w:r w:rsidRPr="003B27A2">
        <w:rPr>
          <w:rFonts w:cs="Arial"/>
          <w:spacing w:val="6"/>
          <w:vertAlign w:val="superscript"/>
        </w:rPr>
        <w:t>2</w:t>
      </w:r>
      <w:r w:rsidRPr="003B27A2">
        <w:rPr>
          <w:rFonts w:cs="Arial"/>
          <w:spacing w:val="6"/>
        </w:rPr>
        <w:t xml:space="preserve"> -</w:t>
      </w:r>
      <w:r w:rsidRPr="003B27A2">
        <w:rPr>
          <w:rFonts w:eastAsia="Times New Roman" w:cs="Arial"/>
          <w:bCs/>
          <w:spacing w:val="6"/>
          <w:lang w:val="x-none" w:eastAsia="x-none"/>
        </w:rPr>
        <w:t xml:space="preserve"> tgφ - </w:t>
      </w:r>
      <w:r w:rsidRPr="003B27A2">
        <w:rPr>
          <w:rFonts w:cs="Arial"/>
          <w:spacing w:val="6"/>
        </w:rPr>
        <w:t>отношение реактивной мощности к активной.</w:t>
      </w:r>
    </w:p>
    <w:p w14:paraId="3BB207E0" w14:textId="77777777" w:rsidR="00884FDD" w:rsidRPr="003B27A2" w:rsidRDefault="00372BDA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884FDD" w:rsidRPr="003B27A2">
        <w:t xml:space="preserve"> сохраняет </w:t>
      </w:r>
      <w:r w:rsidR="00DC7F90" w:rsidRPr="003B27A2">
        <w:t xml:space="preserve">в месячные профили </w:t>
      </w:r>
      <w:r w:rsidR="00884FDD" w:rsidRPr="003B27A2">
        <w:t xml:space="preserve">значения </w:t>
      </w:r>
      <w:r w:rsidR="00DC7F90" w:rsidRPr="003B27A2">
        <w:t>максимальной активной мощности, усредненной на программируемом временном интервале от 1 до 60 минут</w:t>
      </w:r>
      <w:r w:rsidR="00884FDD" w:rsidRPr="003B27A2">
        <w:t>,</w:t>
      </w:r>
      <w:r w:rsidR="00DC7F90" w:rsidRPr="003B27A2">
        <w:t xml:space="preserve"> за сутки</w:t>
      </w:r>
      <w:r w:rsidR="00884FDD" w:rsidRPr="003B27A2">
        <w:t xml:space="preserve"> </w:t>
      </w:r>
      <w:r w:rsidR="00DC7F90" w:rsidRPr="003B27A2">
        <w:t>и по каждому тарифу</w:t>
      </w:r>
      <w:r w:rsidR="00884FDD" w:rsidRPr="003B27A2">
        <w:t>.</w:t>
      </w:r>
    </w:p>
    <w:p w14:paraId="37E4FD42" w14:textId="0C49D0B6" w:rsidR="0018476F" w:rsidRPr="003B27A2" w:rsidRDefault="00445F07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 сохраняет значения с меткой времени</w:t>
      </w:r>
      <w:r w:rsidR="008748D2" w:rsidRPr="003B27A2">
        <w:t xml:space="preserve"> на начало суток</w:t>
      </w:r>
      <w:r w:rsidRPr="003B27A2">
        <w:t xml:space="preserve"> для 24 объектов (п. 1.6.8) в     суточные профили. Время хранения фиксируемых значений не менее 256 суток</w:t>
      </w:r>
      <w:r w:rsidR="00305249" w:rsidRPr="003B27A2">
        <w:t xml:space="preserve"> с циклической перезаписью при переполнении, начиная с самого раненного значения.</w:t>
      </w:r>
    </w:p>
    <w:p w14:paraId="66D4A17E" w14:textId="7F9B3383" w:rsidR="00445F07" w:rsidRPr="003B27A2" w:rsidRDefault="00445F07" w:rsidP="006477AB">
      <w:pPr>
        <w:pStyle w:val="af9"/>
        <w:numPr>
          <w:ilvl w:val="0"/>
          <w:numId w:val="24"/>
        </w:numPr>
        <w:tabs>
          <w:tab w:val="clear" w:pos="567"/>
        </w:tabs>
        <w:ind w:left="0" w:firstLine="0"/>
      </w:pPr>
      <w:r w:rsidRPr="003B27A2">
        <w:t>В профили, формируемые на начало суток</w:t>
      </w:r>
      <w:r w:rsidR="00124D10" w:rsidRPr="003B27A2">
        <w:t>,</w:t>
      </w:r>
      <w:r w:rsidRPr="003B27A2">
        <w:t xml:space="preserve"> сч</w:t>
      </w:r>
      <w:r w:rsidR="00D43BC8" w:rsidRPr="003B27A2">
        <w:t>е</w:t>
      </w:r>
      <w:r w:rsidRPr="003B27A2">
        <w:t>тчик может сохранять значения следующих параметров:</w:t>
      </w:r>
    </w:p>
    <w:p w14:paraId="06445AC9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энергия активная |QI+QIV|+|QII+QIII|</w:t>
      </w:r>
      <w:r w:rsidRPr="003B27A2">
        <w:rPr>
          <w:vertAlign w:val="superscript"/>
        </w:rPr>
        <w:t>1</w:t>
      </w:r>
      <w:r w:rsidRPr="003B27A2">
        <w:t>;</w:t>
      </w:r>
    </w:p>
    <w:p w14:paraId="075B75BD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энергия активная импорт (QI+QIV), экспорт (QII+QIII)</w:t>
      </w:r>
      <w:r w:rsidRPr="003B27A2">
        <w:rPr>
          <w:vertAlign w:val="superscript"/>
        </w:rPr>
        <w:t>1</w:t>
      </w:r>
      <w:r w:rsidRPr="003B27A2">
        <w:t>;</w:t>
      </w:r>
    </w:p>
    <w:p w14:paraId="5AC08749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энергия реактивная импорт (QI+QII) и экспорт (QIII+QIV)</w:t>
      </w:r>
      <w:r w:rsidRPr="003B27A2">
        <w:rPr>
          <w:vertAlign w:val="superscript"/>
        </w:rPr>
        <w:t>1</w:t>
      </w:r>
      <w:r w:rsidRPr="003B27A2">
        <w:t>;</w:t>
      </w:r>
    </w:p>
    <w:p w14:paraId="2712DB21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энергия реактивная поквадрантно QI, QII, QIII, QIV</w:t>
      </w:r>
      <w:r w:rsidRPr="003B27A2">
        <w:rPr>
          <w:vertAlign w:val="superscript"/>
        </w:rPr>
        <w:t>1</w:t>
      </w:r>
      <w:r w:rsidRPr="003B27A2">
        <w:t>;</w:t>
      </w:r>
    </w:p>
    <w:p w14:paraId="196D5223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удельная энергия потерь в ЛЭП</w:t>
      </w:r>
      <w:r w:rsidRPr="003B27A2">
        <w:rPr>
          <w:vertAlign w:val="superscript"/>
        </w:rPr>
        <w:t>1</w:t>
      </w:r>
      <w:r w:rsidRPr="003B27A2">
        <w:t>;</w:t>
      </w:r>
    </w:p>
    <w:p w14:paraId="11F4D7B1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энергия потерь в ЛЭП активная, приведенная к сопротивлению линии R</w:t>
      </w:r>
      <w:r w:rsidRPr="003B27A2">
        <w:rPr>
          <w:vertAlign w:val="subscript"/>
        </w:rPr>
        <w:t>L</w:t>
      </w:r>
      <w:r w:rsidRPr="003B27A2">
        <w:t>, всего, импорт и экспорт;</w:t>
      </w:r>
    </w:p>
    <w:p w14:paraId="79036602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энергия потерь в ЛЭП реактивная, приведенная к сопротивлению линии X</w:t>
      </w:r>
      <w:r w:rsidRPr="003B27A2">
        <w:rPr>
          <w:vertAlign w:val="subscript"/>
        </w:rPr>
        <w:t>L</w:t>
      </w:r>
      <w:r w:rsidRPr="003B27A2">
        <w:t>,    всего, импорт и экспорт;</w:t>
      </w:r>
    </w:p>
    <w:p w14:paraId="126D4A39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lastRenderedPageBreak/>
        <w:t>длительность отклонения напряжения ниже и выше пороговых значений;</w:t>
      </w:r>
    </w:p>
    <w:p w14:paraId="05C52AFA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длительность отклонения частоты ниже и выше пороговых значений 1 и 2;</w:t>
      </w:r>
    </w:p>
    <w:p w14:paraId="780E6A1F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статус качества сети;</w:t>
      </w:r>
    </w:p>
    <w:p w14:paraId="5C0A1508" w14:textId="77777777" w:rsidR="00445F07" w:rsidRPr="003B27A2" w:rsidRDefault="00445F07" w:rsidP="006477AB">
      <w:pPr>
        <w:pStyle w:val="af9"/>
        <w:numPr>
          <w:ilvl w:val="0"/>
          <w:numId w:val="26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время работы сч</w:t>
      </w:r>
      <w:r w:rsidR="00D43BC8" w:rsidRPr="003B27A2">
        <w:t>е</w:t>
      </w:r>
      <w:r w:rsidRPr="003B27A2">
        <w:t>тчика с момента выпуска.</w:t>
      </w:r>
    </w:p>
    <w:p w14:paraId="09D5B1CC" w14:textId="77777777" w:rsidR="00A0609E" w:rsidRPr="003B27A2" w:rsidRDefault="00445F07" w:rsidP="00124D10">
      <w:pPr>
        <w:pStyle w:val="af9"/>
        <w:tabs>
          <w:tab w:val="clear" w:pos="709"/>
          <w:tab w:val="left" w:pos="426"/>
        </w:tabs>
        <w:ind w:firstLine="0"/>
      </w:pPr>
      <w:r w:rsidRPr="003B27A2">
        <w:rPr>
          <w:vertAlign w:val="superscript"/>
        </w:rPr>
        <w:t>1</w:t>
      </w:r>
      <w:r w:rsidRPr="003B27A2">
        <w:t xml:space="preserve"> - всего и по тарифам.</w:t>
      </w:r>
    </w:p>
    <w:p w14:paraId="004796A2" w14:textId="77777777" w:rsidR="00124D10" w:rsidRPr="003B27A2" w:rsidRDefault="00124D10" w:rsidP="006477AB">
      <w:pPr>
        <w:pStyle w:val="aff3"/>
        <w:numPr>
          <w:ilvl w:val="0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6DB1618D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7BBE482B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2ED62DBB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0254B78C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5C7B546D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230B1D00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2ED82152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242EA1AE" w14:textId="77777777" w:rsidR="00124D10" w:rsidRPr="003B27A2" w:rsidRDefault="00124D10" w:rsidP="006477AB">
      <w:pPr>
        <w:pStyle w:val="aff3"/>
        <w:numPr>
          <w:ilvl w:val="1"/>
          <w:numId w:val="27"/>
        </w:numPr>
        <w:tabs>
          <w:tab w:val="clear" w:pos="660"/>
          <w:tab w:val="left" w:pos="567"/>
          <w:tab w:val="left" w:pos="709"/>
        </w:tabs>
        <w:spacing w:line="360" w:lineRule="auto"/>
        <w:contextualSpacing w:val="0"/>
        <w:rPr>
          <w:rFonts w:ascii="Arial" w:hAnsi="Arial"/>
          <w:vanish/>
          <w:color w:val="auto"/>
          <w:szCs w:val="24"/>
          <w:lang w:eastAsia="x-none"/>
        </w:rPr>
      </w:pPr>
    </w:p>
    <w:p w14:paraId="66128313" w14:textId="348317A3" w:rsidR="00744DD7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832239" w:rsidRPr="003B27A2">
        <w:t xml:space="preserve"> </w:t>
      </w:r>
      <w:bookmarkStart w:id="65" w:name="_Ref208589572"/>
      <w:bookmarkStart w:id="66" w:name="_Ref367717519"/>
      <w:r w:rsidR="000A6FE8" w:rsidRPr="003B27A2">
        <w:t xml:space="preserve">сохраняет </w:t>
      </w:r>
      <w:r w:rsidR="00744DD7" w:rsidRPr="003B27A2">
        <w:t xml:space="preserve">в памяти </w:t>
      </w:r>
      <w:r w:rsidR="000A6FE8" w:rsidRPr="003B27A2">
        <w:t xml:space="preserve">профили </w:t>
      </w:r>
      <w:r w:rsidR="00744DD7" w:rsidRPr="003B27A2">
        <w:t>измер</w:t>
      </w:r>
      <w:r w:rsidR="00047685" w:rsidRPr="003B27A2">
        <w:t>яемых</w:t>
      </w:r>
      <w:r w:rsidR="000A6FE8" w:rsidRPr="003B27A2">
        <w:t xml:space="preserve"> параметров </w:t>
      </w:r>
      <w:r w:rsidR="00A67A80" w:rsidRPr="003B27A2">
        <w:t>с программируемыми временными интервалами</w:t>
      </w:r>
      <w:r w:rsidR="00744DD7" w:rsidRPr="003B27A2">
        <w:t xml:space="preserve"> </w:t>
      </w:r>
      <w:r w:rsidR="0098636E" w:rsidRPr="003B27A2">
        <w:t>(</w:t>
      </w:r>
      <w:r w:rsidR="00744DD7" w:rsidRPr="003B27A2">
        <w:t>1 и 2</w:t>
      </w:r>
      <w:r w:rsidR="0098636E" w:rsidRPr="003B27A2">
        <w:t>)</w:t>
      </w:r>
      <w:r w:rsidR="00744DD7" w:rsidRPr="003B27A2">
        <w:t xml:space="preserve">. Время интервалов устанавливается пользователем из ряда </w:t>
      </w:r>
      <w:r w:rsidR="007A778F" w:rsidRPr="003B27A2">
        <w:t>1, 3, 5, 10, 15, 30 или 60 минут</w:t>
      </w:r>
      <w:r w:rsidR="00744DD7" w:rsidRPr="003B27A2">
        <w:t>.</w:t>
      </w:r>
      <w:r w:rsidR="000A6FE8" w:rsidRPr="003B27A2">
        <w:t xml:space="preserve"> </w:t>
      </w:r>
      <w:bookmarkEnd w:id="65"/>
      <w:bookmarkEnd w:id="66"/>
      <w:r w:rsidR="00744DD7" w:rsidRPr="003B27A2">
        <w:t xml:space="preserve">В памяти </w:t>
      </w:r>
      <w:r w:rsidRPr="003B27A2">
        <w:t>сч</w:t>
      </w:r>
      <w:r w:rsidR="00D43BC8" w:rsidRPr="003B27A2">
        <w:t>е</w:t>
      </w:r>
      <w:r w:rsidRPr="003B27A2">
        <w:t>тчик</w:t>
      </w:r>
      <w:r w:rsidR="00744DD7" w:rsidRPr="003B27A2">
        <w:t>а сохраняются 16 профилей (по 8 профилей для временных интервалов 1 и 2) по 16384 значений</w:t>
      </w:r>
      <w:r w:rsidR="00E176D5" w:rsidRPr="003B27A2">
        <w:t xml:space="preserve"> каждый</w:t>
      </w:r>
      <w:r w:rsidR="00305249" w:rsidRPr="003B27A2">
        <w:t xml:space="preserve"> с циклической перезаписью при переполнении, начиная с самого раненного значения. </w:t>
      </w:r>
      <w:r w:rsidR="00E176D5" w:rsidRPr="003B27A2">
        <w:t xml:space="preserve">Для 60-ти минутного интервала глубина хранения составляет </w:t>
      </w:r>
      <w:r w:rsidR="00305249" w:rsidRPr="003B27A2">
        <w:t>682 дня.</w:t>
      </w:r>
    </w:p>
    <w:p w14:paraId="6F3B50EF" w14:textId="2BFD6568" w:rsidR="00C95CC3" w:rsidRPr="003B27A2" w:rsidRDefault="00744DD7" w:rsidP="00124D10">
      <w:pPr>
        <w:pStyle w:val="af9"/>
        <w:tabs>
          <w:tab w:val="clear" w:pos="567"/>
        </w:tabs>
      </w:pPr>
      <w:r w:rsidRPr="003B27A2">
        <w:t>В профили могут сохраняться</w:t>
      </w:r>
      <w:r w:rsidR="006D6DC1" w:rsidRPr="003B27A2">
        <w:t xml:space="preserve"> значения приращения,</w:t>
      </w:r>
      <w:r w:rsidRPr="003B27A2">
        <w:t xml:space="preserve"> </w:t>
      </w:r>
      <w:r w:rsidR="006D6DC1" w:rsidRPr="003B27A2">
        <w:t xml:space="preserve">минимальные, максимальные, </w:t>
      </w:r>
      <w:r w:rsidRPr="003B27A2">
        <w:t>усредненные</w:t>
      </w:r>
      <w:r w:rsidR="006D6DC1" w:rsidRPr="003B27A2">
        <w:t xml:space="preserve"> и нарастающим итогом</w:t>
      </w:r>
      <w:r w:rsidR="00A67A80" w:rsidRPr="003B27A2">
        <w:t xml:space="preserve"> в течение заданного интервала</w:t>
      </w:r>
      <w:r w:rsidR="006D6DC1" w:rsidRPr="003B27A2">
        <w:t xml:space="preserve"> для</w:t>
      </w:r>
      <w:r w:rsidRPr="003B27A2">
        <w:t xml:space="preserve"> следующих параметров:</w:t>
      </w:r>
    </w:p>
    <w:p w14:paraId="7C1DC18F" w14:textId="77777777" w:rsidR="001150DC" w:rsidRPr="003B27A2" w:rsidRDefault="001150DC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t xml:space="preserve">приращение активной энергии, </w:t>
      </w:r>
      <w:r w:rsidRPr="003B27A2">
        <w:rPr>
          <w:lang w:val="x-none"/>
        </w:rPr>
        <w:t>импорт (QI+QIV)</w:t>
      </w:r>
      <w:r w:rsidRPr="003B27A2">
        <w:t xml:space="preserve">, </w:t>
      </w:r>
      <w:r w:rsidRPr="003B27A2">
        <w:rPr>
          <w:lang w:val="x-none"/>
        </w:rPr>
        <w:t>экспорт (QII+QIII</w:t>
      </w:r>
      <w:r w:rsidRPr="003B27A2">
        <w:t>);</w:t>
      </w:r>
    </w:p>
    <w:p w14:paraId="1C977BB8" w14:textId="77777777" w:rsidR="001150DC" w:rsidRPr="003B27A2" w:rsidRDefault="001150DC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t xml:space="preserve">приращение реактивной энергии, </w:t>
      </w:r>
      <w:r w:rsidRPr="003B27A2">
        <w:rPr>
          <w:lang w:val="x-none"/>
        </w:rPr>
        <w:t>импорт (QI+QII)</w:t>
      </w:r>
      <w:r w:rsidRPr="003B27A2">
        <w:t xml:space="preserve">, </w:t>
      </w:r>
      <w:r w:rsidRPr="003B27A2">
        <w:rPr>
          <w:lang w:val="x-none"/>
        </w:rPr>
        <w:t>экспорт (QIII+QIV)</w:t>
      </w:r>
      <w:r w:rsidRPr="003B27A2">
        <w:t>;</w:t>
      </w:r>
    </w:p>
    <w:p w14:paraId="519CC347" w14:textId="77777777" w:rsidR="00712C79" w:rsidRPr="003B27A2" w:rsidRDefault="00712C79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 xml:space="preserve">мощность активная суммарная </w:t>
      </w:r>
      <w:r w:rsidR="0035518C" w:rsidRPr="003B27A2">
        <w:rPr>
          <w:lang w:val="x-none"/>
        </w:rPr>
        <w:t>|QI+QIV|+|QII+QIII|</w:t>
      </w:r>
      <w:r w:rsidRPr="003B27A2">
        <w:rPr>
          <w:lang w:val="x-none"/>
        </w:rPr>
        <w:t>;</w:t>
      </w:r>
    </w:p>
    <w:p w14:paraId="05FC6EB6" w14:textId="77777777" w:rsidR="00712C79" w:rsidRPr="003B27A2" w:rsidRDefault="00712C79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 xml:space="preserve">мощность активная, </w:t>
      </w:r>
      <w:r w:rsidR="000D14C5" w:rsidRPr="003B27A2">
        <w:rPr>
          <w:lang w:val="x-none"/>
        </w:rPr>
        <w:t>импорт (QI+QIV)</w:t>
      </w:r>
      <w:r w:rsidR="000D14C5" w:rsidRPr="003B27A2">
        <w:t xml:space="preserve">, </w:t>
      </w:r>
      <w:r w:rsidR="000D14C5" w:rsidRPr="003B27A2">
        <w:rPr>
          <w:lang w:val="x-none"/>
        </w:rPr>
        <w:t>экспорт (QII+QIII)</w:t>
      </w:r>
      <w:r w:rsidRPr="003B27A2">
        <w:rPr>
          <w:lang w:val="x-none"/>
        </w:rPr>
        <w:t>;</w:t>
      </w:r>
    </w:p>
    <w:p w14:paraId="402FEF85" w14:textId="77777777" w:rsidR="00C95CC3" w:rsidRPr="003B27A2" w:rsidRDefault="00C95CC3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мощность реактивная</w:t>
      </w:r>
      <w:r w:rsidR="00712C79" w:rsidRPr="003B27A2">
        <w:rPr>
          <w:lang w:val="x-none"/>
        </w:rPr>
        <w:t>,</w:t>
      </w:r>
      <w:r w:rsidRPr="003B27A2">
        <w:rPr>
          <w:lang w:val="x-none"/>
        </w:rPr>
        <w:t xml:space="preserve"> </w:t>
      </w:r>
      <w:r w:rsidR="00D86315" w:rsidRPr="003B27A2">
        <w:rPr>
          <w:lang w:val="x-none"/>
        </w:rPr>
        <w:t>импорт (QI+QII)</w:t>
      </w:r>
      <w:r w:rsidR="00D86315" w:rsidRPr="003B27A2">
        <w:t xml:space="preserve">, </w:t>
      </w:r>
      <w:r w:rsidR="00D86315" w:rsidRPr="003B27A2">
        <w:rPr>
          <w:lang w:val="x-none"/>
        </w:rPr>
        <w:t>экспорт (QIII+QIV)</w:t>
      </w:r>
      <w:r w:rsidR="00D86315" w:rsidRPr="003B27A2">
        <w:t>;</w:t>
      </w:r>
    </w:p>
    <w:p w14:paraId="0A048C06" w14:textId="77777777" w:rsidR="00C95CC3" w:rsidRPr="003B27A2" w:rsidRDefault="00C95CC3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мощность полная;</w:t>
      </w:r>
    </w:p>
    <w:p w14:paraId="6B7C7953" w14:textId="77777777" w:rsidR="00C95CC3" w:rsidRPr="003B27A2" w:rsidRDefault="00C95CC3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ток в фазном проводе;</w:t>
      </w:r>
    </w:p>
    <w:p w14:paraId="2147595E" w14:textId="77777777" w:rsidR="00C95CC3" w:rsidRPr="003B27A2" w:rsidRDefault="00C95CC3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ток в нулевом проводе;</w:t>
      </w:r>
    </w:p>
    <w:p w14:paraId="493C3A7F" w14:textId="77777777" w:rsidR="00C95CC3" w:rsidRPr="003B27A2" w:rsidRDefault="00C95CC3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разность токов в нулевом и фазном проводе;</w:t>
      </w:r>
    </w:p>
    <w:p w14:paraId="269D01B1" w14:textId="77777777" w:rsidR="00C95CC3" w:rsidRPr="003B27A2" w:rsidRDefault="00C95CC3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напряжение;</w:t>
      </w:r>
    </w:p>
    <w:p w14:paraId="705697D3" w14:textId="77777777" w:rsidR="00C95CC3" w:rsidRPr="003B27A2" w:rsidRDefault="00C95CC3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коэффициент активной мощности;</w:t>
      </w:r>
    </w:p>
    <w:p w14:paraId="450B6027" w14:textId="77777777" w:rsidR="00C95CC3" w:rsidRPr="003B27A2" w:rsidRDefault="00D86315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t>коэффициент</w:t>
      </w:r>
      <w:r w:rsidRPr="003B27A2">
        <w:rPr>
          <w:lang w:val="x-none"/>
        </w:rPr>
        <w:t xml:space="preserve"> </w:t>
      </w:r>
      <w:r w:rsidRPr="003B27A2">
        <w:t>ре</w:t>
      </w:r>
      <w:r w:rsidRPr="003B27A2">
        <w:rPr>
          <w:lang w:val="x-none"/>
        </w:rPr>
        <w:t>активной мощности</w:t>
      </w:r>
      <w:r w:rsidRPr="003B27A2">
        <w:t xml:space="preserve"> </w:t>
      </w:r>
      <w:r w:rsidR="00AF489F" w:rsidRPr="003B27A2">
        <w:t>(</w:t>
      </w:r>
      <w:r w:rsidR="00C95CC3" w:rsidRPr="003B27A2">
        <w:rPr>
          <w:lang w:val="x-none"/>
        </w:rPr>
        <w:t>tgφ</w:t>
      </w:r>
      <w:r w:rsidR="00AF489F" w:rsidRPr="003B27A2">
        <w:t>)</w:t>
      </w:r>
      <w:r w:rsidR="00C95CC3" w:rsidRPr="003B27A2">
        <w:rPr>
          <w:lang w:val="x-none"/>
        </w:rPr>
        <w:t>;</w:t>
      </w:r>
    </w:p>
    <w:p w14:paraId="6074A496" w14:textId="77777777" w:rsidR="00AF489F" w:rsidRPr="003B27A2" w:rsidRDefault="00AF489F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частота сети;</w:t>
      </w:r>
    </w:p>
    <w:p w14:paraId="75DB0853" w14:textId="77777777" w:rsidR="00C95CC3" w:rsidRPr="003B27A2" w:rsidRDefault="00C965A2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rPr>
          <w:lang w:val="x-none"/>
        </w:rPr>
        <w:t xml:space="preserve">температура в корпусе </w:t>
      </w:r>
      <w:r w:rsidR="00372BDA" w:rsidRPr="003B27A2">
        <w:rPr>
          <w:lang w:val="x-none"/>
        </w:rPr>
        <w:t>сч</w:t>
      </w:r>
      <w:r w:rsidR="00D43BC8" w:rsidRPr="003B27A2">
        <w:rPr>
          <w:lang w:val="x-none"/>
        </w:rPr>
        <w:t>е</w:t>
      </w:r>
      <w:r w:rsidR="00372BDA" w:rsidRPr="003B27A2">
        <w:rPr>
          <w:lang w:val="x-none"/>
        </w:rPr>
        <w:t>тчик</w:t>
      </w:r>
      <w:r w:rsidRPr="003B27A2">
        <w:rPr>
          <w:lang w:val="x-none"/>
        </w:rPr>
        <w:t>а;</w:t>
      </w:r>
    </w:p>
    <w:p w14:paraId="6EDB3F53" w14:textId="77777777" w:rsidR="00C965A2" w:rsidRPr="003B27A2" w:rsidRDefault="00C965A2" w:rsidP="006477AB">
      <w:pPr>
        <w:pStyle w:val="af9"/>
        <w:numPr>
          <w:ilvl w:val="0"/>
          <w:numId w:val="28"/>
        </w:numPr>
        <w:tabs>
          <w:tab w:val="clear" w:pos="567"/>
          <w:tab w:val="clear" w:pos="709"/>
          <w:tab w:val="left" w:pos="426"/>
        </w:tabs>
        <w:ind w:left="0" w:firstLine="0"/>
      </w:pPr>
      <w:r w:rsidRPr="003B27A2">
        <w:t>активная и реактивная энергии нарастающим итогом всего, импорт и экспорт</w:t>
      </w:r>
      <w:r w:rsidRPr="003B27A2">
        <w:rPr>
          <w:lang w:val="x-none"/>
        </w:rPr>
        <w:t>.</w:t>
      </w:r>
    </w:p>
    <w:p w14:paraId="6C1957FF" w14:textId="3909B24D" w:rsidR="004C3DFE" w:rsidRPr="003B27A2" w:rsidRDefault="004C3DFE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bookmarkStart w:id="67" w:name="_Ref445379980"/>
      <w:r w:rsidRPr="003B27A2">
        <w:t>Сч</w:t>
      </w:r>
      <w:r w:rsidR="00D43BC8" w:rsidRPr="003B27A2">
        <w:t>е</w:t>
      </w:r>
      <w:r w:rsidRPr="003B27A2">
        <w:t xml:space="preserve">тчик измеряет параметры качества электроэнергии – </w:t>
      </w:r>
      <w:r w:rsidR="00CF6EB3" w:rsidRPr="003B27A2">
        <w:t>положительное и отрицательное отклонение напряжения, отклонение частоты, провалы напряжения и перенапряжения</w:t>
      </w:r>
      <w:r w:rsidR="00036E17" w:rsidRPr="003B27A2">
        <w:t xml:space="preserve"> </w:t>
      </w:r>
      <w:r w:rsidRPr="003B27A2">
        <w:t>в соответствии с ГОСТ 32144-2013. Методы измерения по ГОСТ 30804.4.30-2013, класс S.</w:t>
      </w:r>
      <w:bookmarkEnd w:id="67"/>
    </w:p>
    <w:p w14:paraId="2351D3CA" w14:textId="77777777" w:rsidR="004C3DFE" w:rsidRPr="003B27A2" w:rsidRDefault="004C3DFE" w:rsidP="00365F48">
      <w:pPr>
        <w:pStyle w:val="af9"/>
      </w:pPr>
      <w:r w:rsidRPr="003B27A2">
        <w:tab/>
        <w:t>Сч</w:t>
      </w:r>
      <w:r w:rsidR="00D43BC8" w:rsidRPr="003B27A2">
        <w:t>е</w:t>
      </w:r>
      <w:r w:rsidRPr="003B27A2">
        <w:t>тчик позволяет сохранять в суточные профили значения длительности     отклонений напряжения и частоты от установленных пределов в секундах за текущие сутки, за 256 предыдущих дней.</w:t>
      </w:r>
    </w:p>
    <w:p w14:paraId="7640AAA9" w14:textId="67A5ECEC" w:rsidR="00036E17" w:rsidRPr="003B27A2" w:rsidRDefault="00036E17" w:rsidP="00365F48">
      <w:pPr>
        <w:pStyle w:val="af9"/>
      </w:pPr>
      <w:r w:rsidRPr="003B27A2">
        <w:lastRenderedPageBreak/>
        <w:t>Дополнительно счетчик измеряет:</w:t>
      </w:r>
    </w:p>
    <w:p w14:paraId="634B2283" w14:textId="4F258FD4" w:rsidR="00036E17" w:rsidRPr="003B27A2" w:rsidRDefault="00036E17" w:rsidP="006477AB">
      <w:pPr>
        <w:pStyle w:val="af9"/>
        <w:numPr>
          <w:ilvl w:val="0"/>
          <w:numId w:val="29"/>
        </w:numPr>
        <w:tabs>
          <w:tab w:val="clear" w:pos="567"/>
          <w:tab w:val="left" w:pos="426"/>
        </w:tabs>
        <w:ind w:left="0" w:firstLine="0"/>
      </w:pPr>
      <w:r w:rsidRPr="003B27A2">
        <w:t>суммарную продолжительность положительного и отрицательного отклонени</w:t>
      </w:r>
      <w:r w:rsidR="00E176D5" w:rsidRPr="003B27A2">
        <w:t xml:space="preserve">й уровня сетевого напряжения на величину более 10% от </w:t>
      </w:r>
      <w:r w:rsidR="00124D10" w:rsidRPr="003B27A2">
        <w:t>согласованного</w:t>
      </w:r>
      <w:r w:rsidR="00E176D5" w:rsidRPr="003B27A2">
        <w:t xml:space="preserve"> напряжения</w:t>
      </w:r>
      <w:r w:rsidR="00124D10" w:rsidRPr="003B27A2">
        <w:t xml:space="preserve"> за расчетный период</w:t>
      </w:r>
      <w:r w:rsidR="00E176D5" w:rsidRPr="003B27A2">
        <w:t>;</w:t>
      </w:r>
    </w:p>
    <w:p w14:paraId="3F1C357F" w14:textId="6F0BA57C" w:rsidR="00E176D5" w:rsidRPr="003B27A2" w:rsidRDefault="00E176D5" w:rsidP="006477AB">
      <w:pPr>
        <w:pStyle w:val="af9"/>
        <w:numPr>
          <w:ilvl w:val="0"/>
          <w:numId w:val="29"/>
        </w:numPr>
        <w:tabs>
          <w:tab w:val="clear" w:pos="567"/>
          <w:tab w:val="left" w:pos="426"/>
        </w:tabs>
        <w:ind w:left="0" w:firstLine="0"/>
      </w:pPr>
      <w:r w:rsidRPr="003B27A2">
        <w:t xml:space="preserve">количество фактов положительного отклонения уровня сетевого напряжения на величину </w:t>
      </w:r>
      <w:r w:rsidR="00294D5C" w:rsidRPr="003B27A2">
        <w:t xml:space="preserve">≥ </w:t>
      </w:r>
      <w:r w:rsidRPr="003B27A2">
        <w:t>20%</w:t>
      </w:r>
      <w:r w:rsidR="00294D5C" w:rsidRPr="003B27A2">
        <w:t xml:space="preserve"> </w:t>
      </w:r>
      <w:r w:rsidRPr="003B27A2">
        <w:t xml:space="preserve">от </w:t>
      </w:r>
      <w:r w:rsidR="00124D10" w:rsidRPr="003B27A2">
        <w:t>согласованного</w:t>
      </w:r>
      <w:r w:rsidRPr="003B27A2">
        <w:t xml:space="preserve"> напряжения</w:t>
      </w:r>
      <w:r w:rsidR="00124D10" w:rsidRPr="003B27A2">
        <w:t xml:space="preserve"> за расчетный период</w:t>
      </w:r>
      <w:r w:rsidRPr="003B27A2">
        <w:t>.</w:t>
      </w:r>
    </w:p>
    <w:p w14:paraId="1536B37E" w14:textId="1A66739B" w:rsidR="004C3DFE" w:rsidRPr="003B27A2" w:rsidRDefault="004C3DFE" w:rsidP="00365F48">
      <w:pPr>
        <w:pStyle w:val="af9"/>
      </w:pPr>
      <w:r w:rsidRPr="003B27A2">
        <w:t>По умолчанию, в сч</w:t>
      </w:r>
      <w:r w:rsidR="00D43BC8" w:rsidRPr="003B27A2">
        <w:t>е</w:t>
      </w:r>
      <w:r w:rsidRPr="003B27A2">
        <w:t>тчик установлены нормы для расчета параметров качества электроэнергии в соответствии с ГОСТ 32144-2013.</w:t>
      </w:r>
    </w:p>
    <w:p w14:paraId="6E90AAB5" w14:textId="77777777" w:rsidR="00443675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443675" w:rsidRPr="003B27A2">
        <w:t xml:space="preserve"> измеряет</w:t>
      </w:r>
      <w:r w:rsidR="00DB5C87" w:rsidRPr="003B27A2">
        <w:t xml:space="preserve"> мгновенные значения</w:t>
      </w:r>
      <w:r w:rsidR="00443675" w:rsidRPr="003B27A2">
        <w:t>:</w:t>
      </w:r>
    </w:p>
    <w:p w14:paraId="3EF1DBF6" w14:textId="77777777" w:rsidR="00443675" w:rsidRPr="003B27A2" w:rsidRDefault="00443675" w:rsidP="006477AB">
      <w:pPr>
        <w:pStyle w:val="af9"/>
        <w:numPr>
          <w:ilvl w:val="0"/>
          <w:numId w:val="29"/>
        </w:numPr>
        <w:tabs>
          <w:tab w:val="clear" w:pos="567"/>
          <w:tab w:val="clear" w:pos="709"/>
          <w:tab w:val="left" w:pos="426"/>
        </w:tabs>
        <w:ind w:left="0" w:firstLine="0"/>
        <w:rPr>
          <w:bCs/>
        </w:rPr>
      </w:pPr>
      <w:r w:rsidRPr="003B27A2">
        <w:rPr>
          <w:bCs/>
        </w:rPr>
        <w:t>мощности активной, реактивной и полной;</w:t>
      </w:r>
    </w:p>
    <w:p w14:paraId="5F905018" w14:textId="77777777" w:rsidR="00443675" w:rsidRPr="003B27A2" w:rsidRDefault="00443675" w:rsidP="006477AB">
      <w:pPr>
        <w:pStyle w:val="af9"/>
        <w:numPr>
          <w:ilvl w:val="0"/>
          <w:numId w:val="29"/>
        </w:numPr>
        <w:tabs>
          <w:tab w:val="clear" w:pos="567"/>
          <w:tab w:val="clear" w:pos="709"/>
          <w:tab w:val="left" w:pos="426"/>
        </w:tabs>
        <w:ind w:left="0" w:firstLine="0"/>
        <w:rPr>
          <w:bCs/>
        </w:rPr>
      </w:pPr>
      <w:r w:rsidRPr="003B27A2">
        <w:rPr>
          <w:bCs/>
        </w:rPr>
        <w:t>среднеквадратически</w:t>
      </w:r>
      <w:r w:rsidR="00DB5C87" w:rsidRPr="003B27A2">
        <w:rPr>
          <w:bCs/>
        </w:rPr>
        <w:t>е</w:t>
      </w:r>
      <w:r w:rsidRPr="003B27A2">
        <w:rPr>
          <w:bCs/>
        </w:rPr>
        <w:t xml:space="preserve"> значени</w:t>
      </w:r>
      <w:r w:rsidR="00DB5C87" w:rsidRPr="003B27A2">
        <w:rPr>
          <w:bCs/>
        </w:rPr>
        <w:t>я</w:t>
      </w:r>
      <w:r w:rsidRPr="003B27A2">
        <w:rPr>
          <w:bCs/>
        </w:rPr>
        <w:t xml:space="preserve"> тока и напряжения;</w:t>
      </w:r>
    </w:p>
    <w:p w14:paraId="3E5D9FDB" w14:textId="77777777" w:rsidR="00443675" w:rsidRPr="003B27A2" w:rsidRDefault="00443675" w:rsidP="006477AB">
      <w:pPr>
        <w:pStyle w:val="af9"/>
        <w:numPr>
          <w:ilvl w:val="0"/>
          <w:numId w:val="29"/>
        </w:numPr>
        <w:tabs>
          <w:tab w:val="clear" w:pos="567"/>
          <w:tab w:val="clear" w:pos="709"/>
          <w:tab w:val="left" w:pos="426"/>
        </w:tabs>
        <w:ind w:left="0" w:firstLine="0"/>
        <w:rPr>
          <w:bCs/>
        </w:rPr>
      </w:pPr>
      <w:r w:rsidRPr="003B27A2">
        <w:rPr>
          <w:bCs/>
        </w:rPr>
        <w:t>частот</w:t>
      </w:r>
      <w:r w:rsidR="00DB5C87" w:rsidRPr="003B27A2">
        <w:rPr>
          <w:bCs/>
        </w:rPr>
        <w:t>у</w:t>
      </w:r>
      <w:r w:rsidRPr="003B27A2">
        <w:rPr>
          <w:bCs/>
        </w:rPr>
        <w:t xml:space="preserve"> сети;</w:t>
      </w:r>
    </w:p>
    <w:p w14:paraId="28CA670E" w14:textId="77777777" w:rsidR="00443675" w:rsidRPr="003B27A2" w:rsidRDefault="00443675" w:rsidP="006477AB">
      <w:pPr>
        <w:pStyle w:val="af9"/>
        <w:numPr>
          <w:ilvl w:val="0"/>
          <w:numId w:val="29"/>
        </w:numPr>
        <w:tabs>
          <w:tab w:val="clear" w:pos="567"/>
          <w:tab w:val="clear" w:pos="709"/>
          <w:tab w:val="left" w:pos="426"/>
        </w:tabs>
        <w:ind w:left="0" w:firstLine="0"/>
        <w:rPr>
          <w:bCs/>
        </w:rPr>
      </w:pPr>
      <w:r w:rsidRPr="003B27A2">
        <w:rPr>
          <w:bCs/>
        </w:rPr>
        <w:t>коэффициент</w:t>
      </w:r>
      <w:r w:rsidR="00DB5C87" w:rsidRPr="003B27A2">
        <w:rPr>
          <w:bCs/>
        </w:rPr>
        <w:t>ы</w:t>
      </w:r>
      <w:r w:rsidRPr="003B27A2">
        <w:rPr>
          <w:bCs/>
        </w:rPr>
        <w:t xml:space="preserve"> активной и реактивной (tgφ) мощност</w:t>
      </w:r>
      <w:r w:rsidR="00382F60" w:rsidRPr="003B27A2">
        <w:rPr>
          <w:bCs/>
        </w:rPr>
        <w:t>и</w:t>
      </w:r>
      <w:r w:rsidR="004C3DFE" w:rsidRPr="003B27A2">
        <w:rPr>
          <w:bCs/>
        </w:rPr>
        <w:t>.</w:t>
      </w:r>
    </w:p>
    <w:p w14:paraId="77E05D66" w14:textId="77777777" w:rsidR="00DB5C87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DB5C87" w:rsidRPr="003B27A2">
        <w:t xml:space="preserve"> позволяет осуществлять захват мгновенных </w:t>
      </w:r>
      <w:r w:rsidR="00A67A80" w:rsidRPr="003B27A2">
        <w:t xml:space="preserve">измеренных </w:t>
      </w:r>
      <w:r w:rsidR="00DB5C87" w:rsidRPr="003B27A2">
        <w:t xml:space="preserve">значений </w:t>
      </w:r>
      <w:r w:rsidR="004119EB" w:rsidRPr="003B27A2">
        <w:t xml:space="preserve">  </w:t>
      </w:r>
      <w:r w:rsidR="00DB5C87" w:rsidRPr="003B27A2">
        <w:t>параметров</w:t>
      </w:r>
      <w:r w:rsidR="004A6173" w:rsidRPr="003B27A2">
        <w:t xml:space="preserve"> </w:t>
      </w:r>
      <w:r w:rsidR="00284DF8" w:rsidRPr="003B27A2">
        <w:t>(</w:t>
      </w:r>
      <w:r w:rsidR="000E19DC" w:rsidRPr="003B27A2">
        <w:t xml:space="preserve">п. </w:t>
      </w:r>
      <w:r w:rsidR="00284DF8" w:rsidRPr="003B27A2">
        <w:t xml:space="preserve">1.6.10) </w:t>
      </w:r>
      <w:r w:rsidR="00A67A80" w:rsidRPr="003B27A2">
        <w:t xml:space="preserve">и сохранять в памяти </w:t>
      </w:r>
      <w:r w:rsidR="00DB5C87" w:rsidRPr="003B27A2">
        <w:t>в один момент времени</w:t>
      </w:r>
      <w:r w:rsidR="00A67A80" w:rsidRPr="003B27A2">
        <w:t>,</w:t>
      </w:r>
      <w:r w:rsidR="00DB5C87" w:rsidRPr="003B27A2">
        <w:t xml:space="preserve"> для последующего считывания по интерфейсу.</w:t>
      </w:r>
      <w:r w:rsidR="00A91EFF" w:rsidRPr="003B27A2">
        <w:t xml:space="preserve"> Количество фикс</w:t>
      </w:r>
      <w:r w:rsidR="00284DF8" w:rsidRPr="003B27A2">
        <w:t>аций</w:t>
      </w:r>
      <w:r w:rsidR="00A91EFF" w:rsidRPr="003B27A2">
        <w:t xml:space="preserve"> </w:t>
      </w:r>
      <w:r w:rsidR="00284DF8" w:rsidRPr="003B27A2">
        <w:t xml:space="preserve">значений в памяти </w:t>
      </w:r>
      <w:r w:rsidRPr="003B27A2">
        <w:t>сч</w:t>
      </w:r>
      <w:r w:rsidR="00D43BC8" w:rsidRPr="003B27A2">
        <w:t>е</w:t>
      </w:r>
      <w:r w:rsidRPr="003B27A2">
        <w:t>тчик</w:t>
      </w:r>
      <w:r w:rsidR="00284DF8" w:rsidRPr="003B27A2">
        <w:t xml:space="preserve">а </w:t>
      </w:r>
      <w:r w:rsidR="00A91EFF" w:rsidRPr="003B27A2">
        <w:t xml:space="preserve">не менее 3.  </w:t>
      </w:r>
    </w:p>
    <w:p w14:paraId="756BFFAC" w14:textId="77777777" w:rsidR="00E44835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E44835" w:rsidRPr="003B27A2">
        <w:t xml:space="preserve"> </w:t>
      </w:r>
      <w:r w:rsidR="00D55675" w:rsidRPr="003B27A2">
        <w:t>отображает</w:t>
      </w:r>
      <w:r w:rsidR="00E44835" w:rsidRPr="003B27A2">
        <w:t xml:space="preserve"> на ЖКИ:</w:t>
      </w:r>
    </w:p>
    <w:p w14:paraId="4B3C5FCC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значени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активной положительной</w:t>
      </w:r>
      <w:r w:rsidR="00EC7C45" w:rsidRPr="003B27A2">
        <w:rPr>
          <w:rFonts w:cs="Arial"/>
          <w:bCs/>
          <w:spacing w:val="6"/>
          <w:lang w:val="x-none"/>
        </w:rPr>
        <w:t xml:space="preserve"> (импорт)</w:t>
      </w:r>
      <w:r w:rsidRPr="003B27A2">
        <w:rPr>
          <w:rFonts w:cs="Arial"/>
          <w:bCs/>
          <w:spacing w:val="6"/>
          <w:lang w:val="x-none"/>
        </w:rPr>
        <w:t xml:space="preserve"> и отрицательной</w:t>
      </w:r>
      <w:r w:rsidR="00EC7C45" w:rsidRPr="003B27A2">
        <w:rPr>
          <w:rFonts w:cs="Arial"/>
          <w:bCs/>
          <w:spacing w:val="6"/>
          <w:lang w:val="x-none"/>
        </w:rPr>
        <w:t xml:space="preserve"> (экспорт)</w:t>
      </w:r>
      <w:r w:rsidRPr="003B27A2">
        <w:rPr>
          <w:rFonts w:cs="Arial"/>
          <w:bCs/>
          <w:spacing w:val="6"/>
          <w:lang w:val="x-none"/>
        </w:rPr>
        <w:t>, реактивной положительной</w:t>
      </w:r>
      <w:r w:rsidR="00EC7C45" w:rsidRPr="003B27A2">
        <w:rPr>
          <w:rFonts w:cs="Arial"/>
          <w:bCs/>
          <w:spacing w:val="6"/>
          <w:lang w:val="x-none"/>
        </w:rPr>
        <w:t xml:space="preserve"> (импорт)</w:t>
      </w:r>
      <w:r w:rsidRPr="003B27A2">
        <w:rPr>
          <w:rFonts w:cs="Arial"/>
          <w:bCs/>
          <w:spacing w:val="6"/>
          <w:lang w:val="x-none"/>
        </w:rPr>
        <w:t xml:space="preserve"> и отрицательной</w:t>
      </w:r>
      <w:r w:rsidR="00EC7C45" w:rsidRPr="003B27A2">
        <w:rPr>
          <w:rFonts w:cs="Arial"/>
          <w:bCs/>
          <w:spacing w:val="6"/>
          <w:lang w:val="x-none"/>
        </w:rPr>
        <w:t xml:space="preserve"> (экспорт)</w:t>
      </w:r>
      <w:r w:rsidRPr="003B27A2">
        <w:rPr>
          <w:rFonts w:cs="Arial"/>
          <w:bCs/>
          <w:spacing w:val="6"/>
          <w:lang w:val="x-none"/>
        </w:rPr>
        <w:t xml:space="preserve"> энергии нарастающим итогом и по тарифам на текущий момент времени и на конец предыдущ</w:t>
      </w:r>
      <w:r w:rsidR="002C753E" w:rsidRPr="003B27A2">
        <w:rPr>
          <w:rFonts w:cs="Arial"/>
          <w:bCs/>
          <w:spacing w:val="6"/>
          <w:lang w:val="x-none"/>
        </w:rPr>
        <w:t>их месяцев, на глубину 12 месяцев</w:t>
      </w:r>
      <w:r w:rsidRPr="003B27A2">
        <w:rPr>
          <w:rFonts w:cs="Arial"/>
          <w:bCs/>
          <w:spacing w:val="6"/>
          <w:lang w:val="x-none"/>
        </w:rPr>
        <w:t>;</w:t>
      </w:r>
    </w:p>
    <w:p w14:paraId="6633E7C1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измеренны</w:t>
      </w:r>
      <w:r w:rsidR="002C753E" w:rsidRPr="003B27A2">
        <w:rPr>
          <w:rFonts w:cs="Arial"/>
          <w:bCs/>
          <w:spacing w:val="6"/>
          <w:lang w:val="x-none"/>
        </w:rPr>
        <w:t>е</w:t>
      </w:r>
      <w:r w:rsidRPr="003B27A2">
        <w:rPr>
          <w:rFonts w:cs="Arial"/>
          <w:bCs/>
          <w:spacing w:val="6"/>
          <w:lang w:val="x-none"/>
        </w:rPr>
        <w:t xml:space="preserve"> значени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активной, реактивной и полной мощности, среднеквадратически</w:t>
      </w:r>
      <w:r w:rsidR="002C753E" w:rsidRPr="003B27A2">
        <w:rPr>
          <w:rFonts w:cs="Arial"/>
          <w:bCs/>
          <w:spacing w:val="6"/>
          <w:lang w:val="x-none"/>
        </w:rPr>
        <w:t>е</w:t>
      </w:r>
      <w:r w:rsidRPr="003B27A2">
        <w:rPr>
          <w:rFonts w:cs="Arial"/>
          <w:bCs/>
          <w:spacing w:val="6"/>
          <w:lang w:val="x-none"/>
        </w:rPr>
        <w:t xml:space="preserve"> значени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тока и напряжения, в том числе тока через нулевой провод для исполнений </w:t>
      </w:r>
      <w:r w:rsidR="00372BDA" w:rsidRPr="003B27A2">
        <w:rPr>
          <w:rFonts w:cs="Arial"/>
          <w:bCs/>
          <w:spacing w:val="6"/>
          <w:lang w:val="x-none"/>
        </w:rPr>
        <w:t>сч</w:t>
      </w:r>
      <w:r w:rsidR="00D43BC8" w:rsidRPr="003B27A2">
        <w:rPr>
          <w:rFonts w:cs="Arial"/>
          <w:bCs/>
          <w:spacing w:val="6"/>
          <w:lang w:val="x-none"/>
        </w:rPr>
        <w:t>е</w:t>
      </w:r>
      <w:r w:rsidR="00372BDA" w:rsidRPr="003B27A2">
        <w:rPr>
          <w:rFonts w:cs="Arial"/>
          <w:bCs/>
          <w:spacing w:val="6"/>
          <w:lang w:val="x-none"/>
        </w:rPr>
        <w:t>тчик</w:t>
      </w:r>
      <w:r w:rsidRPr="003B27A2">
        <w:rPr>
          <w:rFonts w:cs="Arial"/>
          <w:bCs/>
          <w:spacing w:val="6"/>
          <w:lang w:val="x-none"/>
        </w:rPr>
        <w:t>ов с датчиком тока в нулевом проводе, фактор активной мощности с указанием характера нагрузки и частот</w:t>
      </w:r>
      <w:r w:rsidR="002C753E" w:rsidRPr="003B27A2">
        <w:rPr>
          <w:rFonts w:cs="Arial"/>
          <w:bCs/>
          <w:spacing w:val="6"/>
          <w:lang w:val="x-none"/>
        </w:rPr>
        <w:t>у</w:t>
      </w:r>
      <w:r w:rsidRPr="003B27A2">
        <w:rPr>
          <w:rFonts w:cs="Arial"/>
          <w:bCs/>
          <w:spacing w:val="6"/>
          <w:lang w:val="x-none"/>
        </w:rPr>
        <w:t xml:space="preserve"> сети;</w:t>
      </w:r>
    </w:p>
    <w:p w14:paraId="704EBE5D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текуще</w:t>
      </w:r>
      <w:r w:rsidR="002C753E" w:rsidRPr="003B27A2">
        <w:rPr>
          <w:rFonts w:cs="Arial"/>
          <w:bCs/>
          <w:spacing w:val="6"/>
          <w:lang w:val="x-none"/>
        </w:rPr>
        <w:t>е</w:t>
      </w:r>
      <w:r w:rsidRPr="003B27A2">
        <w:rPr>
          <w:rFonts w:cs="Arial"/>
          <w:bCs/>
          <w:spacing w:val="6"/>
          <w:lang w:val="x-none"/>
        </w:rPr>
        <w:t xml:space="preserve"> врем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и текущ</w:t>
      </w:r>
      <w:r w:rsidR="002C753E" w:rsidRPr="003B27A2">
        <w:rPr>
          <w:rFonts w:cs="Arial"/>
          <w:bCs/>
          <w:spacing w:val="6"/>
          <w:lang w:val="x-none"/>
        </w:rPr>
        <w:t>ую</w:t>
      </w:r>
      <w:r w:rsidRPr="003B27A2">
        <w:rPr>
          <w:rFonts w:cs="Arial"/>
          <w:bCs/>
          <w:spacing w:val="6"/>
          <w:lang w:val="x-none"/>
        </w:rPr>
        <w:t xml:space="preserve"> дат</w:t>
      </w:r>
      <w:r w:rsidR="002C753E" w:rsidRPr="003B27A2">
        <w:rPr>
          <w:rFonts w:cs="Arial"/>
          <w:bCs/>
          <w:spacing w:val="6"/>
          <w:lang w:val="x-none"/>
        </w:rPr>
        <w:t>у</w:t>
      </w:r>
      <w:r w:rsidRPr="003B27A2">
        <w:rPr>
          <w:rFonts w:cs="Arial"/>
          <w:bCs/>
          <w:spacing w:val="6"/>
          <w:lang w:val="x-none"/>
        </w:rPr>
        <w:t>;</w:t>
      </w:r>
    </w:p>
    <w:p w14:paraId="17E9DB2A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врем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начала тарифных зон на текущие сутки;</w:t>
      </w:r>
    </w:p>
    <w:p w14:paraId="0189AAF6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дат</w:t>
      </w:r>
      <w:r w:rsidR="002C753E" w:rsidRPr="003B27A2">
        <w:rPr>
          <w:rFonts w:cs="Arial"/>
          <w:bCs/>
          <w:spacing w:val="6"/>
          <w:lang w:val="x-none"/>
        </w:rPr>
        <w:t>ы</w:t>
      </w:r>
      <w:r w:rsidRPr="003B27A2">
        <w:rPr>
          <w:rFonts w:cs="Arial"/>
          <w:bCs/>
          <w:spacing w:val="6"/>
          <w:lang w:val="x-none"/>
        </w:rPr>
        <w:t xml:space="preserve"> последних событий, зафиксированных в журналах событий</w:t>
      </w:r>
      <w:r w:rsidR="00EC7C45" w:rsidRPr="003B27A2">
        <w:rPr>
          <w:rFonts w:cs="Arial"/>
          <w:bCs/>
          <w:spacing w:val="6"/>
          <w:lang w:val="x-none"/>
        </w:rPr>
        <w:t xml:space="preserve"> (</w:t>
      </w:r>
      <w:r w:rsidR="00B36A89" w:rsidRPr="003B27A2">
        <w:rPr>
          <w:rFonts w:cs="Arial"/>
          <w:bCs/>
          <w:spacing w:val="6"/>
        </w:rPr>
        <w:t>отключения</w:t>
      </w:r>
      <w:r w:rsidR="00B36A89" w:rsidRPr="003B27A2">
        <w:rPr>
          <w:rFonts w:cs="Arial"/>
          <w:bCs/>
          <w:spacing w:val="6"/>
          <w:lang w:val="x-none"/>
        </w:rPr>
        <w:t xml:space="preserve"> </w:t>
      </w:r>
      <w:r w:rsidR="00EC7C45" w:rsidRPr="003B27A2">
        <w:rPr>
          <w:rFonts w:cs="Arial"/>
          <w:bCs/>
          <w:spacing w:val="6"/>
          <w:lang w:val="x-none"/>
        </w:rPr>
        <w:t>питания, программирование параметров, изменение даты и времени, снятие крышки клеммной колодки, вскрытие корпуса, воздействие магнитным полем)</w:t>
      </w:r>
      <w:r w:rsidRPr="003B27A2">
        <w:rPr>
          <w:rFonts w:cs="Arial"/>
          <w:bCs/>
          <w:spacing w:val="6"/>
          <w:lang w:val="x-none"/>
        </w:rPr>
        <w:t>;</w:t>
      </w:r>
    </w:p>
    <w:p w14:paraId="19704489" w14:textId="77777777" w:rsidR="00E00EAC" w:rsidRPr="003B27A2" w:rsidRDefault="00D55675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</w:rPr>
        <w:t>адрес</w:t>
      </w:r>
      <w:r w:rsidR="002C753E" w:rsidRPr="003B27A2">
        <w:rPr>
          <w:rFonts w:cs="Arial"/>
          <w:bCs/>
          <w:spacing w:val="6"/>
          <w:lang w:val="x-none"/>
        </w:rPr>
        <w:t>;</w:t>
      </w:r>
    </w:p>
    <w:p w14:paraId="0301F2D9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значени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</w:t>
      </w:r>
      <w:r w:rsidR="00EC7C45" w:rsidRPr="003B27A2">
        <w:rPr>
          <w:rFonts w:cs="Arial"/>
          <w:bCs/>
          <w:spacing w:val="6"/>
          <w:lang w:val="x-none"/>
        </w:rPr>
        <w:t xml:space="preserve">установленных </w:t>
      </w:r>
      <w:r w:rsidRPr="003B27A2">
        <w:rPr>
          <w:rFonts w:cs="Arial"/>
          <w:bCs/>
          <w:spacing w:val="6"/>
          <w:lang w:val="x-none"/>
        </w:rPr>
        <w:t>порогов напряжения</w:t>
      </w:r>
      <w:r w:rsidR="00EC7C45" w:rsidRPr="003B27A2">
        <w:rPr>
          <w:rFonts w:cs="Arial"/>
          <w:bCs/>
          <w:spacing w:val="6"/>
          <w:lang w:val="x-none"/>
        </w:rPr>
        <w:t xml:space="preserve">, время </w:t>
      </w:r>
      <w:r w:rsidRPr="003B27A2">
        <w:rPr>
          <w:rFonts w:cs="Arial"/>
          <w:bCs/>
          <w:spacing w:val="6"/>
          <w:lang w:val="x-none"/>
        </w:rPr>
        <w:t>усреднения;</w:t>
      </w:r>
    </w:p>
    <w:p w14:paraId="7CCE1AD9" w14:textId="77777777" w:rsidR="00EC7C45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значени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лимита мощности со временем усреднения</w:t>
      </w:r>
      <w:r w:rsidR="00EC7C45" w:rsidRPr="003B27A2">
        <w:rPr>
          <w:rFonts w:cs="Arial"/>
          <w:bCs/>
          <w:spacing w:val="6"/>
          <w:lang w:val="x-none"/>
        </w:rPr>
        <w:t>;</w:t>
      </w:r>
    </w:p>
    <w:p w14:paraId="09E8FF3F" w14:textId="77777777" w:rsidR="00E00EAC" w:rsidRPr="003B27A2" w:rsidRDefault="00EC7C45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значения</w:t>
      </w:r>
      <w:r w:rsidR="00E00EAC" w:rsidRPr="003B27A2">
        <w:rPr>
          <w:rFonts w:cs="Arial"/>
          <w:bCs/>
          <w:spacing w:val="6"/>
          <w:lang w:val="x-none"/>
        </w:rPr>
        <w:t xml:space="preserve"> лимит</w:t>
      </w:r>
      <w:r w:rsidR="002C753E" w:rsidRPr="003B27A2">
        <w:rPr>
          <w:rFonts w:cs="Arial"/>
          <w:bCs/>
          <w:spacing w:val="6"/>
          <w:lang w:val="x-none"/>
        </w:rPr>
        <w:t>а</w:t>
      </w:r>
      <w:r w:rsidR="00E00EAC" w:rsidRPr="003B27A2">
        <w:rPr>
          <w:rFonts w:cs="Arial"/>
          <w:bCs/>
          <w:spacing w:val="6"/>
          <w:lang w:val="x-none"/>
        </w:rPr>
        <w:t xml:space="preserve"> энергии;</w:t>
      </w:r>
    </w:p>
    <w:p w14:paraId="4A94BED2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bCs/>
          <w:spacing w:val="6"/>
          <w:lang w:val="x-none"/>
        </w:rPr>
      </w:pPr>
      <w:r w:rsidRPr="003B27A2">
        <w:rPr>
          <w:rFonts w:cs="Arial"/>
          <w:bCs/>
          <w:spacing w:val="6"/>
          <w:lang w:val="x-none"/>
        </w:rPr>
        <w:t>значени</w:t>
      </w:r>
      <w:r w:rsidR="002C753E" w:rsidRPr="003B27A2">
        <w:rPr>
          <w:rFonts w:cs="Arial"/>
          <w:bCs/>
          <w:spacing w:val="6"/>
          <w:lang w:val="x-none"/>
        </w:rPr>
        <w:t>я</w:t>
      </w:r>
      <w:r w:rsidRPr="003B27A2">
        <w:rPr>
          <w:rFonts w:cs="Arial"/>
          <w:bCs/>
          <w:spacing w:val="6"/>
          <w:lang w:val="x-none"/>
        </w:rPr>
        <w:t xml:space="preserve"> скоростей обмена по интерфейсам удаленного доступа;</w:t>
      </w:r>
    </w:p>
    <w:p w14:paraId="47695B33" w14:textId="77777777" w:rsidR="00E00EAC" w:rsidRPr="003B27A2" w:rsidRDefault="00E00EAC" w:rsidP="006477AB">
      <w:pPr>
        <w:pStyle w:val="af9"/>
        <w:numPr>
          <w:ilvl w:val="0"/>
          <w:numId w:val="30"/>
        </w:numPr>
        <w:tabs>
          <w:tab w:val="clear" w:pos="567"/>
          <w:tab w:val="clear" w:pos="709"/>
          <w:tab w:val="left" w:pos="426"/>
        </w:tabs>
        <w:ind w:left="0" w:firstLine="0"/>
        <w:rPr>
          <w:rFonts w:cs="Arial"/>
          <w:spacing w:val="6"/>
        </w:rPr>
      </w:pPr>
      <w:r w:rsidRPr="003B27A2">
        <w:rPr>
          <w:rFonts w:cs="Arial"/>
          <w:bCs/>
          <w:spacing w:val="6"/>
          <w:lang w:val="x-none"/>
        </w:rPr>
        <w:lastRenderedPageBreak/>
        <w:t>дополнительн</w:t>
      </w:r>
      <w:r w:rsidR="002C753E" w:rsidRPr="003B27A2">
        <w:rPr>
          <w:rFonts w:cs="Arial"/>
          <w:bCs/>
          <w:spacing w:val="6"/>
          <w:lang w:val="x-none"/>
        </w:rPr>
        <w:t>ую</w:t>
      </w:r>
      <w:r w:rsidRPr="003B27A2">
        <w:rPr>
          <w:rFonts w:cs="Arial"/>
          <w:spacing w:val="6"/>
        </w:rPr>
        <w:t xml:space="preserve"> информаци</w:t>
      </w:r>
      <w:r w:rsidR="002C753E" w:rsidRPr="003B27A2">
        <w:rPr>
          <w:rFonts w:cs="Arial"/>
          <w:spacing w:val="6"/>
        </w:rPr>
        <w:t>ю</w:t>
      </w:r>
      <w:r w:rsidRPr="003B27A2">
        <w:rPr>
          <w:rFonts w:cs="Arial"/>
          <w:spacing w:val="6"/>
        </w:rPr>
        <w:t>.</w:t>
      </w:r>
    </w:p>
    <w:p w14:paraId="2FDC965C" w14:textId="172967DE" w:rsidR="004A410A" w:rsidRPr="003B27A2" w:rsidRDefault="00390D40" w:rsidP="006477AB">
      <w:pPr>
        <w:pStyle w:val="af9"/>
        <w:numPr>
          <w:ilvl w:val="1"/>
          <w:numId w:val="27"/>
        </w:numPr>
        <w:ind w:left="0" w:firstLine="0"/>
      </w:pPr>
      <w:bookmarkStart w:id="68" w:name="_Ref417657772"/>
      <w:r w:rsidRPr="003B27A2">
        <w:t>Исполнение</w:t>
      </w:r>
      <w:r w:rsidR="00044432" w:rsidRPr="003B27A2">
        <w:t xml:space="preserve">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044432" w:rsidRPr="003B27A2">
        <w:t xml:space="preserve">а с </w:t>
      </w:r>
      <w:r w:rsidRPr="003B27A2">
        <w:t>двумя датчиками тока обеспечивае</w:t>
      </w:r>
      <w:r w:rsidR="00044432" w:rsidRPr="003B27A2">
        <w:t xml:space="preserve">т возможность обнаружения неравенства токов в фазном и нулевом проводе на </w:t>
      </w:r>
      <w:r w:rsidR="00CF42DB" w:rsidRPr="003B27A2">
        <w:t xml:space="preserve">запрограммированную в память </w:t>
      </w:r>
      <w:r w:rsidR="00044432" w:rsidRPr="003B27A2">
        <w:t xml:space="preserve">величину </w:t>
      </w:r>
      <w:r w:rsidR="00CF42DB" w:rsidRPr="003B27A2">
        <w:t xml:space="preserve">(в </w:t>
      </w:r>
      <w:r w:rsidR="00044432" w:rsidRPr="003B27A2">
        <w:t>%</w:t>
      </w:r>
      <w:r w:rsidR="00CF42DB" w:rsidRPr="003B27A2">
        <w:t>)</w:t>
      </w:r>
      <w:r w:rsidR="00044432" w:rsidRPr="003B27A2">
        <w:t xml:space="preserve"> в диапазоне от 0,05 Iб до Iмакс.</w:t>
      </w:r>
      <w:bookmarkEnd w:id="68"/>
    </w:p>
    <w:p w14:paraId="3C81114D" w14:textId="3C72EC24" w:rsidR="004A410A" w:rsidRPr="003B27A2" w:rsidRDefault="00390D40" w:rsidP="006477AB">
      <w:pPr>
        <w:pStyle w:val="af9"/>
        <w:numPr>
          <w:ilvl w:val="1"/>
          <w:numId w:val="27"/>
        </w:numPr>
        <w:ind w:left="0" w:firstLine="0"/>
      </w:pPr>
      <w:r w:rsidRPr="003B27A2">
        <w:t>Исполнение</w:t>
      </w:r>
      <w:r w:rsidR="004A410A" w:rsidRPr="003B27A2">
        <w:t xml:space="preserve">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4A410A" w:rsidRPr="003B27A2">
        <w:t xml:space="preserve">а с интерфейсом </w:t>
      </w:r>
      <w:r w:rsidR="00B340AF" w:rsidRPr="003B27A2">
        <w:rPr>
          <w:lang w:val="en-US"/>
        </w:rPr>
        <w:t>EIA</w:t>
      </w:r>
      <w:r w:rsidR="003C5C87" w:rsidRPr="003B27A2">
        <w:t>–</w:t>
      </w:r>
      <w:r w:rsidR="004A410A" w:rsidRPr="003B27A2">
        <w:t>485 и встроенным модемом</w:t>
      </w:r>
      <w:r w:rsidRPr="003B27A2">
        <w:t xml:space="preserve"> имее</w:t>
      </w:r>
      <w:r w:rsidR="004A410A" w:rsidRPr="003B27A2">
        <w:t xml:space="preserve">т </w:t>
      </w:r>
      <w:r w:rsidRPr="003B27A2">
        <w:t>возможность включения</w:t>
      </w:r>
      <w:r w:rsidR="004A410A" w:rsidRPr="003B27A2">
        <w:t xml:space="preserve"> режима </w:t>
      </w:r>
      <w:r w:rsidR="00365F48" w:rsidRPr="003B27A2">
        <w:t>«Мастер»</w:t>
      </w:r>
      <w:r w:rsidR="004A410A" w:rsidRPr="003B27A2">
        <w:t xml:space="preserve">. Для этого необходимо активировать соответствующую функцию в конфигурации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4A410A" w:rsidRPr="003B27A2">
        <w:t>а.</w:t>
      </w:r>
    </w:p>
    <w:p w14:paraId="3E81948F" w14:textId="70B50F4B" w:rsidR="004A410A" w:rsidRPr="003B27A2" w:rsidRDefault="004A410A" w:rsidP="00365F48">
      <w:pPr>
        <w:pStyle w:val="af9"/>
      </w:pPr>
      <w:r w:rsidRPr="003B27A2">
        <w:tab/>
        <w:t xml:space="preserve">В режиме </w:t>
      </w:r>
      <w:r w:rsidR="00365F48" w:rsidRPr="003B27A2">
        <w:t xml:space="preserve">«Мастер» </w:t>
      </w:r>
      <w:r w:rsidR="00390D40" w:rsidRPr="003B27A2">
        <w:t>запрос</w:t>
      </w:r>
      <w:r w:rsidRPr="003B27A2">
        <w:t xml:space="preserve"> с неверным адресом, поступающ</w:t>
      </w:r>
      <w:r w:rsidR="00390D40" w:rsidRPr="003B27A2">
        <w:t>ий</w:t>
      </w:r>
      <w:r w:rsidRPr="003B27A2">
        <w:t xml:space="preserve"> по</w:t>
      </w:r>
      <w:r w:rsidR="00390D40" w:rsidRPr="003B27A2">
        <w:t xml:space="preserve"> порту модема</w:t>
      </w:r>
      <w:r w:rsidRPr="003B27A2">
        <w:t>,</w:t>
      </w:r>
      <w:r w:rsidR="00390D40" w:rsidRPr="003B27A2">
        <w:t xml:space="preserve"> </w:t>
      </w:r>
      <w:r w:rsidR="00973CFA" w:rsidRPr="003B27A2">
        <w:t>транслируется</w:t>
      </w:r>
      <w:r w:rsidRPr="003B27A2">
        <w:t xml:space="preserve"> в порт</w:t>
      </w:r>
      <w:r w:rsidR="00390D40" w:rsidRPr="003B27A2">
        <w:t xml:space="preserve"> </w:t>
      </w:r>
      <w:r w:rsidR="00390D40" w:rsidRPr="003B27A2">
        <w:rPr>
          <w:lang w:val="en-GB"/>
        </w:rPr>
        <w:t>EIA</w:t>
      </w:r>
      <w:r w:rsidR="00973CFA" w:rsidRPr="003B27A2">
        <w:t>–</w:t>
      </w:r>
      <w:r w:rsidR="00390D40" w:rsidRPr="003B27A2">
        <w:t>485</w:t>
      </w:r>
      <w:r w:rsidRPr="003B27A2">
        <w:t xml:space="preserve">. Ответ принимается по порту </w:t>
      </w:r>
      <w:r w:rsidR="00973CFA" w:rsidRPr="003B27A2">
        <w:rPr>
          <w:lang w:val="en-US"/>
        </w:rPr>
        <w:t>EIA</w:t>
      </w:r>
      <w:r w:rsidR="00973CFA" w:rsidRPr="003B27A2">
        <w:t>–485</w:t>
      </w:r>
      <w:r w:rsidRPr="003B27A2">
        <w:t xml:space="preserve"> и отправляется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ом по </w:t>
      </w:r>
      <w:r w:rsidR="00973CFA" w:rsidRPr="003B27A2">
        <w:t>порту модема инициатору опроса</w:t>
      </w:r>
      <w:r w:rsidRPr="003B27A2">
        <w:t xml:space="preserve">. Таким </w:t>
      </w:r>
      <w:r w:rsidR="00973CFA" w:rsidRPr="003B27A2">
        <w:t>образом</w:t>
      </w:r>
      <w:r w:rsidRPr="003B27A2">
        <w:t xml:space="preserve"> осуществляется обмен с другими приборами уч</w:t>
      </w:r>
      <w:r w:rsidR="00633A2F" w:rsidRPr="003B27A2">
        <w:t>е</w:t>
      </w:r>
      <w:r w:rsidRPr="003B27A2">
        <w:t>та</w:t>
      </w:r>
      <w:r w:rsidR="00A67A80" w:rsidRPr="003B27A2">
        <w:t xml:space="preserve"> </w:t>
      </w:r>
      <w:r w:rsidR="00973CFA" w:rsidRPr="003B27A2">
        <w:t xml:space="preserve">по интерфейсу </w:t>
      </w:r>
      <w:r w:rsidR="00973CFA" w:rsidRPr="003B27A2">
        <w:rPr>
          <w:lang w:val="en-GB"/>
        </w:rPr>
        <w:t>EIA</w:t>
      </w:r>
      <w:r w:rsidR="00973CFA" w:rsidRPr="003B27A2">
        <w:t xml:space="preserve">–485 </w:t>
      </w:r>
      <w:r w:rsidR="00A67A80" w:rsidRPr="003B27A2">
        <w:t>через модем</w:t>
      </w:r>
      <w:r w:rsidR="004C26F2" w:rsidRPr="003B27A2">
        <w:t>,</w:t>
      </w:r>
      <w:r w:rsidR="00973CFA" w:rsidRPr="003B27A2">
        <w:t xml:space="preserve"> который</w:t>
      </w:r>
      <w:r w:rsidR="00A67A80" w:rsidRPr="003B27A2">
        <w:t xml:space="preserve"> установлен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A67A80" w:rsidRPr="003B27A2">
        <w:t>е</w:t>
      </w:r>
      <w:r w:rsidRPr="003B27A2">
        <w:t>.</w:t>
      </w:r>
    </w:p>
    <w:p w14:paraId="0C2D06C6" w14:textId="7FE7D588" w:rsidR="004A410A" w:rsidRPr="003B27A2" w:rsidRDefault="004A410A" w:rsidP="00365F48">
      <w:pPr>
        <w:pStyle w:val="af9"/>
      </w:pPr>
      <w:r w:rsidRPr="003B27A2">
        <w:tab/>
        <w:t xml:space="preserve">При получении </w:t>
      </w:r>
      <w:r w:rsidR="00781AC9" w:rsidRPr="003B27A2">
        <w:t>запроса</w:t>
      </w:r>
      <w:r w:rsidRPr="003B27A2">
        <w:t xml:space="preserve"> в режиме </w:t>
      </w:r>
      <w:r w:rsidR="00365F48" w:rsidRPr="003B27A2">
        <w:t xml:space="preserve">«Мастер» </w:t>
      </w:r>
      <w:r w:rsidRPr="003B27A2">
        <w:t xml:space="preserve">с корректным адресом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</w:t>
      </w:r>
      <w:r w:rsidR="004119EB" w:rsidRPr="003B27A2">
        <w:t xml:space="preserve">     </w:t>
      </w:r>
      <w:r w:rsidRPr="003B27A2">
        <w:t xml:space="preserve">осуществляет обмен по интерфейсу в обычном режиме.  </w:t>
      </w:r>
    </w:p>
    <w:p w14:paraId="36697EB8" w14:textId="0866F4C9" w:rsidR="00A9419D" w:rsidRPr="003B27A2" w:rsidRDefault="00372BDA" w:rsidP="006477AB">
      <w:pPr>
        <w:pStyle w:val="af9"/>
        <w:numPr>
          <w:ilvl w:val="1"/>
          <w:numId w:val="27"/>
        </w:numPr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4A6173" w:rsidRPr="003B27A2">
        <w:t xml:space="preserve"> </w:t>
      </w:r>
      <w:r w:rsidR="001A0C38" w:rsidRPr="003B27A2">
        <w:t>с</w:t>
      </w:r>
      <w:r w:rsidR="00AA3BCD" w:rsidRPr="003B27A2">
        <w:t>о</w:t>
      </w:r>
      <w:r w:rsidR="001A0C38" w:rsidRPr="003B27A2">
        <w:t xml:space="preserve"> встроенным расцепителем</w:t>
      </w:r>
      <w:r w:rsidR="00A9419D" w:rsidRPr="003B27A2">
        <w:t>,</w:t>
      </w:r>
      <w:r w:rsidR="001A0C38" w:rsidRPr="003B27A2">
        <w:t xml:space="preserve"> </w:t>
      </w:r>
      <w:r w:rsidR="00A9419D" w:rsidRPr="003B27A2">
        <w:t xml:space="preserve">в зависимости от установленного режима работы согласно </w:t>
      </w:r>
      <w:r w:rsidR="00365F48" w:rsidRPr="003B27A2">
        <w:t>действующей редакции стандарта ПАО «Россети» «Приборы учета электрической энергии. Требования к информационной модели обмена данными».</w:t>
      </w:r>
      <w:r w:rsidR="00A9419D" w:rsidRPr="003B27A2">
        <w:t xml:space="preserve">, обеспечивает возможность отключения нагрузки командой по интерфейсу, длительным (более 5 секунд) нажатием кнопки </w:t>
      </w:r>
      <w:r w:rsidR="00E41E86" w:rsidRPr="003B27A2">
        <w:rPr>
          <w:noProof/>
          <w:lang w:eastAsia="ru-RU"/>
        </w:rPr>
        <w:drawing>
          <wp:inline distT="0" distB="0" distL="0" distR="0" wp14:anchorId="387D0701" wp14:editId="2F8285CF">
            <wp:extent cx="225425" cy="166370"/>
            <wp:effectExtent l="0" t="0" r="3175" b="5080"/>
            <wp:docPr id="1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19D" w:rsidRPr="003B27A2">
        <w:t xml:space="preserve"> и </w:t>
      </w:r>
      <w:r w:rsidR="007D3B3F" w:rsidRPr="003B27A2">
        <w:t xml:space="preserve">при превышении </w:t>
      </w:r>
      <w:r w:rsidR="00D14388" w:rsidRPr="003B27A2">
        <w:t xml:space="preserve">программируемых </w:t>
      </w:r>
      <w:r w:rsidR="007D3B3F" w:rsidRPr="003B27A2">
        <w:t>порогов напряжения</w:t>
      </w:r>
      <w:r w:rsidR="00D14388" w:rsidRPr="003B27A2">
        <w:rPr>
          <w:vertAlign w:val="superscript"/>
        </w:rPr>
        <w:t>1</w:t>
      </w:r>
      <w:r w:rsidR="007D3B3F" w:rsidRPr="003B27A2">
        <w:t>,</w:t>
      </w:r>
      <w:r w:rsidR="00443675" w:rsidRPr="003B27A2">
        <w:t xml:space="preserve"> порога величины тока</w:t>
      </w:r>
      <w:r w:rsidR="00D14388" w:rsidRPr="003B27A2">
        <w:rPr>
          <w:vertAlign w:val="superscript"/>
        </w:rPr>
        <w:t>1</w:t>
      </w:r>
      <w:r w:rsidR="00443675" w:rsidRPr="003B27A2">
        <w:t>,</w:t>
      </w:r>
      <w:r w:rsidR="007D3B3F" w:rsidRPr="003B27A2">
        <w:t xml:space="preserve"> лимита мощности</w:t>
      </w:r>
      <w:r w:rsidR="00D14388" w:rsidRPr="003B27A2">
        <w:rPr>
          <w:vertAlign w:val="superscript"/>
        </w:rPr>
        <w:t>1</w:t>
      </w:r>
      <w:r w:rsidR="007D3B3F" w:rsidRPr="003B27A2">
        <w:t>, лимита энергии</w:t>
      </w:r>
      <w:r w:rsidR="00D14388" w:rsidRPr="003B27A2">
        <w:rPr>
          <w:vertAlign w:val="superscript"/>
        </w:rPr>
        <w:t>2</w:t>
      </w:r>
      <w:r w:rsidR="007D3B3F" w:rsidRPr="003B27A2">
        <w:t xml:space="preserve">, </w:t>
      </w:r>
      <w:r w:rsidR="00B80E83" w:rsidRPr="003B27A2">
        <w:t>коэффициента активной мощности</w:t>
      </w:r>
      <w:r w:rsidR="00B80E83" w:rsidRPr="003B27A2">
        <w:rPr>
          <w:vertAlign w:val="superscript"/>
        </w:rPr>
        <w:t>1</w:t>
      </w:r>
      <w:r w:rsidR="00B80E83" w:rsidRPr="003B27A2">
        <w:t>, к</w:t>
      </w:r>
      <w:r w:rsidR="00443675" w:rsidRPr="003B27A2">
        <w:t>оэффициента реактивной мощности</w:t>
      </w:r>
      <w:r w:rsidR="00D14388" w:rsidRPr="003B27A2">
        <w:rPr>
          <w:vertAlign w:val="superscript"/>
        </w:rPr>
        <w:t>1</w:t>
      </w:r>
      <w:r w:rsidR="00443675" w:rsidRPr="003B27A2">
        <w:t>, температуры</w:t>
      </w:r>
      <w:r w:rsidR="00D14388" w:rsidRPr="003B27A2">
        <w:rPr>
          <w:vertAlign w:val="superscript"/>
        </w:rPr>
        <w:t>1</w:t>
      </w:r>
      <w:r w:rsidR="00443675" w:rsidRPr="003B27A2">
        <w:t xml:space="preserve">, </w:t>
      </w:r>
      <w:r w:rsidR="007D3B3F" w:rsidRPr="003B27A2">
        <w:t>неравенстве токов в фазном и нулевом проводе</w:t>
      </w:r>
      <w:r w:rsidR="00D55675" w:rsidRPr="003B27A2">
        <w:rPr>
          <w:vertAlign w:val="superscript"/>
        </w:rPr>
        <w:t>1</w:t>
      </w:r>
      <w:r w:rsidR="007D3B3F" w:rsidRPr="003B27A2">
        <w:t>, при воздействии магнитного поля</w:t>
      </w:r>
      <w:r w:rsidR="00F82C2B" w:rsidRPr="003B27A2">
        <w:rPr>
          <w:vertAlign w:val="superscript"/>
        </w:rPr>
        <w:t>3</w:t>
      </w:r>
      <w:r w:rsidR="007D3B3F" w:rsidRPr="003B27A2">
        <w:t xml:space="preserve"> с индукцией более </w:t>
      </w:r>
      <w:r w:rsidR="009C7A72" w:rsidRPr="003B27A2">
        <w:t xml:space="preserve">150 </w:t>
      </w:r>
      <w:r w:rsidR="00D14388" w:rsidRPr="003B27A2">
        <w:t>мТл</w:t>
      </w:r>
      <w:r w:rsidR="001F6552" w:rsidRPr="003B27A2">
        <w:t xml:space="preserve"> в критических точках</w:t>
      </w:r>
      <w:r w:rsidR="00443675" w:rsidRPr="003B27A2">
        <w:t xml:space="preserve">, при вскрытии корпуса </w:t>
      </w:r>
      <w:r w:rsidRPr="003B27A2">
        <w:t>сч</w:t>
      </w:r>
      <w:r w:rsidR="00D43BC8" w:rsidRPr="003B27A2">
        <w:t>е</w:t>
      </w:r>
      <w:r w:rsidRPr="003B27A2">
        <w:t>тчик</w:t>
      </w:r>
      <w:r w:rsidR="00443675" w:rsidRPr="003B27A2">
        <w:t>а</w:t>
      </w:r>
      <w:r w:rsidR="00F82C2B" w:rsidRPr="003B27A2">
        <w:rPr>
          <w:vertAlign w:val="superscript"/>
        </w:rPr>
        <w:t>3</w:t>
      </w:r>
      <w:r w:rsidR="00443675" w:rsidRPr="003B27A2">
        <w:t>.</w:t>
      </w:r>
      <w:r w:rsidR="002156E6" w:rsidRPr="003B27A2">
        <w:t xml:space="preserve"> Состояние встроенного расцепителя оценивается </w:t>
      </w:r>
      <w:r w:rsidR="00623B83" w:rsidRPr="003B27A2">
        <w:t xml:space="preserve">посредствам </w:t>
      </w:r>
      <w:r w:rsidR="002156E6" w:rsidRPr="003B27A2">
        <w:t>обратной связ</w:t>
      </w:r>
      <w:r w:rsidR="00623B83" w:rsidRPr="003B27A2">
        <w:t>и</w:t>
      </w:r>
      <w:r w:rsidR="002156E6" w:rsidRPr="003B27A2">
        <w:t xml:space="preserve"> п</w:t>
      </w:r>
      <w:r w:rsidR="00623B83" w:rsidRPr="003B27A2">
        <w:t>о напряжению на стороне нагрузки.</w:t>
      </w:r>
    </w:p>
    <w:p w14:paraId="082F39CE" w14:textId="7C1E6E7B" w:rsidR="00A9419D" w:rsidRPr="003B27A2" w:rsidRDefault="00A9419D" w:rsidP="00365F48">
      <w:pPr>
        <w:pStyle w:val="af9"/>
      </w:pPr>
      <w:r w:rsidRPr="003B27A2">
        <w:t>В зависимости от установленного режима работ</w:t>
      </w:r>
      <w:r w:rsidR="00B618E6" w:rsidRPr="003B27A2">
        <w:t xml:space="preserve">ы согласно </w:t>
      </w:r>
      <w:r w:rsidR="00365F48" w:rsidRPr="003B27A2">
        <w:t xml:space="preserve">действующей редакции стандарта ПАО «Россети» «Приборы учета электрической энергии. Требования к информационной модели обмена данными» </w:t>
      </w:r>
      <w:r w:rsidR="00B618E6" w:rsidRPr="003B27A2">
        <w:t>счетчик</w:t>
      </w:r>
      <w:r w:rsidRPr="003B27A2">
        <w:t xml:space="preserve"> обеспечивает возможность подключения нагрузки командой по интерфейсу, длительным (бо</w:t>
      </w:r>
      <w:r w:rsidR="00052BCC" w:rsidRPr="003B27A2">
        <w:t xml:space="preserve">лее 10 секунд) нажатием кнопки </w:t>
      </w:r>
      <w:r w:rsidR="00E41E86" w:rsidRPr="003B27A2">
        <w:rPr>
          <w:noProof/>
          <w:lang w:eastAsia="ru-RU"/>
        </w:rPr>
        <w:drawing>
          <wp:inline distT="0" distB="0" distL="0" distR="0" wp14:anchorId="3D5424E0" wp14:editId="60177493">
            <wp:extent cx="225425" cy="166370"/>
            <wp:effectExtent l="0" t="0" r="3175" b="5080"/>
            <wp:docPr id="65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BCC" w:rsidRPr="003B27A2">
        <w:t xml:space="preserve"> </w:t>
      </w:r>
      <w:r w:rsidRPr="003B27A2">
        <w:t>и автоматически</w:t>
      </w:r>
      <w:r w:rsidR="00052BCC" w:rsidRPr="003B27A2">
        <w:t>,</w:t>
      </w:r>
      <w:r w:rsidRPr="003B27A2">
        <w:t xml:space="preserve"> спустя установленно</w:t>
      </w:r>
      <w:r w:rsidR="00052BCC" w:rsidRPr="003B27A2">
        <w:t>е</w:t>
      </w:r>
      <w:r w:rsidRPr="003B27A2">
        <w:t xml:space="preserve"> время задержки</w:t>
      </w:r>
      <w:r w:rsidR="00052BCC" w:rsidRPr="003B27A2">
        <w:t>,</w:t>
      </w:r>
      <w:r w:rsidRPr="003B27A2">
        <w:t xml:space="preserve"> по окончанию превышения лимита.</w:t>
      </w:r>
    </w:p>
    <w:p w14:paraId="16C948F7" w14:textId="57B5FFAD" w:rsidR="00C20DA4" w:rsidRPr="003B27A2" w:rsidRDefault="00764186" w:rsidP="00365F48">
      <w:pPr>
        <w:pStyle w:val="af9"/>
      </w:pPr>
      <w:r w:rsidRPr="003B27A2">
        <w:t>Для работы функци</w:t>
      </w:r>
      <w:r w:rsidR="009E4561" w:rsidRPr="003B27A2">
        <w:t>и</w:t>
      </w:r>
      <w:r w:rsidRPr="003B27A2">
        <w:t xml:space="preserve"> необходимо сконфигурировать параметры ограничителей в настройках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с помощью ПО.</w:t>
      </w:r>
    </w:p>
    <w:p w14:paraId="4300D6E4" w14:textId="557AF849" w:rsidR="00D14388" w:rsidRPr="003B27A2" w:rsidRDefault="00D14388" w:rsidP="00365F48">
      <w:pPr>
        <w:pStyle w:val="af9"/>
        <w:ind w:firstLine="0"/>
        <w:rPr>
          <w:rFonts w:cs="Arial"/>
          <w:spacing w:val="6"/>
        </w:rPr>
      </w:pPr>
      <w:r w:rsidRPr="003B27A2">
        <w:rPr>
          <w:rFonts w:cs="Arial"/>
          <w:spacing w:val="6"/>
        </w:rPr>
        <w:t>Примечание:</w:t>
      </w:r>
    </w:p>
    <w:p w14:paraId="1240B449" w14:textId="77777777" w:rsidR="00D14388" w:rsidRPr="003B27A2" w:rsidRDefault="00D14388" w:rsidP="00365F48">
      <w:pPr>
        <w:pStyle w:val="af9"/>
        <w:ind w:firstLine="0"/>
        <w:rPr>
          <w:rFonts w:cs="Arial"/>
          <w:spacing w:val="6"/>
        </w:rPr>
      </w:pPr>
      <w:r w:rsidRPr="003B27A2">
        <w:rPr>
          <w:rFonts w:cs="Arial"/>
          <w:spacing w:val="6"/>
          <w:vertAlign w:val="superscript"/>
        </w:rPr>
        <w:t>1</w:t>
      </w:r>
      <w:r w:rsidRPr="003B27A2">
        <w:rPr>
          <w:rFonts w:cs="Arial"/>
          <w:spacing w:val="6"/>
        </w:rPr>
        <w:t xml:space="preserve"> -</w:t>
      </w:r>
      <w:r w:rsidRPr="003B27A2">
        <w:rPr>
          <w:rFonts w:cs="Arial"/>
          <w:spacing w:val="6"/>
          <w:vertAlign w:val="superscript"/>
        </w:rPr>
        <w:t xml:space="preserve"> </w:t>
      </w:r>
      <w:r w:rsidRPr="003B27A2">
        <w:rPr>
          <w:rFonts w:cs="Arial"/>
          <w:spacing w:val="6"/>
        </w:rPr>
        <w:t>программируются величина порога параметра и продолжительность превышения;</w:t>
      </w:r>
    </w:p>
    <w:p w14:paraId="5751049F" w14:textId="77777777" w:rsidR="00D14388" w:rsidRPr="003B27A2" w:rsidRDefault="00D14388" w:rsidP="00365F48">
      <w:pPr>
        <w:pStyle w:val="af9"/>
        <w:ind w:firstLine="0"/>
        <w:rPr>
          <w:rFonts w:cs="Arial"/>
          <w:spacing w:val="6"/>
        </w:rPr>
      </w:pPr>
      <w:r w:rsidRPr="003B27A2">
        <w:rPr>
          <w:rFonts w:cs="Arial"/>
          <w:spacing w:val="6"/>
          <w:vertAlign w:val="superscript"/>
        </w:rPr>
        <w:t>2</w:t>
      </w:r>
      <w:r w:rsidRPr="003B27A2">
        <w:rPr>
          <w:rFonts w:cs="Arial"/>
          <w:spacing w:val="6"/>
        </w:rPr>
        <w:t xml:space="preserve"> -</w:t>
      </w:r>
      <w:r w:rsidRPr="003B27A2">
        <w:rPr>
          <w:rFonts w:cs="Arial"/>
          <w:spacing w:val="6"/>
          <w:vertAlign w:val="superscript"/>
        </w:rPr>
        <w:t xml:space="preserve"> </w:t>
      </w:r>
      <w:r w:rsidR="009E4561" w:rsidRPr="003B27A2">
        <w:rPr>
          <w:rFonts w:cs="Arial"/>
          <w:spacing w:val="6"/>
        </w:rPr>
        <w:t>программируе</w:t>
      </w:r>
      <w:r w:rsidRPr="003B27A2">
        <w:rPr>
          <w:rFonts w:cs="Arial"/>
          <w:spacing w:val="6"/>
        </w:rPr>
        <w:t>тся величина порога параметра;</w:t>
      </w:r>
    </w:p>
    <w:p w14:paraId="5A2B3920" w14:textId="77777777" w:rsidR="00A03922" w:rsidRPr="003B27A2" w:rsidRDefault="00D14388" w:rsidP="00365F48">
      <w:pPr>
        <w:pStyle w:val="af9"/>
        <w:ind w:firstLine="0"/>
        <w:rPr>
          <w:rFonts w:cs="Arial"/>
          <w:spacing w:val="6"/>
        </w:rPr>
      </w:pPr>
      <w:r w:rsidRPr="003B27A2">
        <w:rPr>
          <w:rFonts w:cs="Arial"/>
          <w:spacing w:val="6"/>
          <w:vertAlign w:val="superscript"/>
        </w:rPr>
        <w:lastRenderedPageBreak/>
        <w:t>3</w:t>
      </w:r>
      <w:r w:rsidRPr="003B27A2">
        <w:rPr>
          <w:rFonts w:cs="Arial"/>
          <w:spacing w:val="6"/>
        </w:rPr>
        <w:t xml:space="preserve"> -</w:t>
      </w:r>
      <w:r w:rsidRPr="003B27A2">
        <w:rPr>
          <w:rFonts w:cs="Arial"/>
          <w:spacing w:val="6"/>
          <w:vertAlign w:val="superscript"/>
        </w:rPr>
        <w:t xml:space="preserve"> </w:t>
      </w:r>
      <w:r w:rsidR="009E4561" w:rsidRPr="003B27A2">
        <w:rPr>
          <w:rFonts w:cs="Arial"/>
          <w:spacing w:val="6"/>
        </w:rPr>
        <w:t>программируе</w:t>
      </w:r>
      <w:r w:rsidRPr="003B27A2">
        <w:rPr>
          <w:rFonts w:cs="Arial"/>
          <w:spacing w:val="6"/>
        </w:rPr>
        <w:t>тся продолжительность воздействия</w:t>
      </w:r>
      <w:r w:rsidR="00764186" w:rsidRPr="003B27A2">
        <w:rPr>
          <w:rFonts w:cs="Arial"/>
          <w:spacing w:val="6"/>
        </w:rPr>
        <w:t>.</w:t>
      </w:r>
    </w:p>
    <w:p w14:paraId="473B7A02" w14:textId="77777777" w:rsidR="005729FC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bookmarkStart w:id="69" w:name="_Ref296530563"/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сохраняет в </w:t>
      </w:r>
      <w:r w:rsidR="006071E2" w:rsidRPr="003B27A2">
        <w:t xml:space="preserve">журналы </w:t>
      </w:r>
      <w:r w:rsidR="005729FC" w:rsidRPr="003B27A2">
        <w:t xml:space="preserve">информацию о </w:t>
      </w:r>
      <w:r w:rsidR="006071E2" w:rsidRPr="003B27A2">
        <w:t>событиях</w:t>
      </w:r>
      <w:r w:rsidR="005729FC" w:rsidRPr="003B27A2">
        <w:t>:</w:t>
      </w:r>
      <w:bookmarkEnd w:id="69"/>
    </w:p>
    <w:p w14:paraId="4FC48275" w14:textId="65B61226" w:rsidR="005729FC" w:rsidRPr="003B27A2" w:rsidRDefault="006A2AA8" w:rsidP="006477AB">
      <w:pPr>
        <w:pStyle w:val="af9"/>
        <w:numPr>
          <w:ilvl w:val="0"/>
          <w:numId w:val="31"/>
        </w:numPr>
        <w:tabs>
          <w:tab w:val="clear" w:pos="709"/>
          <w:tab w:val="left" w:pos="426"/>
        </w:tabs>
        <w:ind w:left="0" w:firstLine="0"/>
      </w:pPr>
      <w:r w:rsidRPr="003B27A2">
        <w:t>связанны</w:t>
      </w:r>
      <w:r w:rsidR="009C7A72" w:rsidRPr="003B27A2">
        <w:t>х</w:t>
      </w:r>
      <w:r w:rsidRPr="003B27A2">
        <w:t xml:space="preserve"> с напряжениями, 1024</w:t>
      </w:r>
      <w:r w:rsidR="005729FC" w:rsidRPr="003B27A2">
        <w:t xml:space="preserve"> </w:t>
      </w:r>
      <w:r w:rsidRPr="003B27A2">
        <w:t>записи</w:t>
      </w:r>
      <w:r w:rsidR="004D7F34" w:rsidRPr="003B27A2">
        <w:t>:</w:t>
      </w:r>
    </w:p>
    <w:p w14:paraId="14E333EB" w14:textId="153A6028" w:rsidR="004D7F34" w:rsidRPr="003B27A2" w:rsidRDefault="004D7F34" w:rsidP="006477AB">
      <w:pPr>
        <w:pStyle w:val="af9"/>
        <w:numPr>
          <w:ilvl w:val="0"/>
          <w:numId w:val="32"/>
        </w:numPr>
        <w:tabs>
          <w:tab w:val="clear" w:pos="567"/>
          <w:tab w:val="clear" w:pos="709"/>
          <w:tab w:val="left" w:pos="851"/>
          <w:tab w:val="left" w:pos="993"/>
        </w:tabs>
        <w:ind w:left="426" w:firstLine="0"/>
        <w:rPr>
          <w:rFonts w:cs="Arial"/>
          <w:spacing w:val="6"/>
          <w:lang w:val="x-none"/>
        </w:rPr>
      </w:pPr>
      <w:r w:rsidRPr="003B27A2">
        <w:rPr>
          <w:rFonts w:cs="Arial"/>
          <w:spacing w:val="6"/>
        </w:rPr>
        <w:t>начал</w:t>
      </w:r>
      <w:r w:rsidR="005F5AFD" w:rsidRPr="003B27A2">
        <w:rPr>
          <w:rFonts w:cs="Arial"/>
          <w:spacing w:val="6"/>
        </w:rPr>
        <w:t>а/</w:t>
      </w:r>
      <w:r w:rsidRPr="003B27A2">
        <w:rPr>
          <w:rFonts w:cs="Arial"/>
          <w:spacing w:val="6"/>
        </w:rPr>
        <w:t>окончани</w:t>
      </w:r>
      <w:r w:rsidR="005F5AFD" w:rsidRPr="003B27A2">
        <w:rPr>
          <w:rFonts w:cs="Arial"/>
          <w:spacing w:val="6"/>
        </w:rPr>
        <w:t>я перенапряжений и провалов;</w:t>
      </w:r>
    </w:p>
    <w:p w14:paraId="6F25FA5C" w14:textId="12FF3AD9" w:rsidR="005F5AFD" w:rsidRPr="003B27A2" w:rsidRDefault="005F5AFD" w:rsidP="006477AB">
      <w:pPr>
        <w:pStyle w:val="af9"/>
        <w:numPr>
          <w:ilvl w:val="0"/>
          <w:numId w:val="32"/>
        </w:numPr>
        <w:tabs>
          <w:tab w:val="clear" w:pos="567"/>
          <w:tab w:val="clear" w:pos="709"/>
          <w:tab w:val="left" w:pos="851"/>
        </w:tabs>
        <w:ind w:left="426" w:firstLine="0"/>
        <w:rPr>
          <w:rFonts w:cs="Arial"/>
          <w:spacing w:val="6"/>
          <w:lang w:val="x-none"/>
        </w:rPr>
      </w:pPr>
      <w:r w:rsidRPr="003B27A2">
        <w:rPr>
          <w:rFonts w:cs="Arial"/>
          <w:spacing w:val="6"/>
        </w:rPr>
        <w:t>прерывания/восстановления напряжения.</w:t>
      </w:r>
    </w:p>
    <w:p w14:paraId="40CD9347" w14:textId="52B7813A" w:rsidR="006A2AA8" w:rsidRPr="003B27A2" w:rsidRDefault="006A2AA8" w:rsidP="006477AB">
      <w:pPr>
        <w:pStyle w:val="af9"/>
        <w:numPr>
          <w:ilvl w:val="0"/>
          <w:numId w:val="31"/>
        </w:numPr>
        <w:tabs>
          <w:tab w:val="clear" w:pos="709"/>
          <w:tab w:val="left" w:pos="426"/>
        </w:tabs>
        <w:ind w:left="0" w:firstLine="0"/>
        <w:rPr>
          <w:rFonts w:cs="Arial"/>
          <w:spacing w:val="6"/>
          <w:lang w:val="x-none"/>
        </w:rPr>
      </w:pPr>
      <w:r w:rsidRPr="003B27A2">
        <w:rPr>
          <w:rFonts w:cs="Arial"/>
          <w:spacing w:val="6"/>
          <w:lang w:val="x-none"/>
        </w:rPr>
        <w:t>связанны</w:t>
      </w:r>
      <w:r w:rsidR="009C7A72" w:rsidRPr="003B27A2">
        <w:rPr>
          <w:rFonts w:cs="Arial"/>
          <w:spacing w:val="6"/>
        </w:rPr>
        <w:t>х</w:t>
      </w:r>
      <w:r w:rsidRPr="003B27A2">
        <w:rPr>
          <w:rFonts w:cs="Arial"/>
          <w:spacing w:val="6"/>
          <w:lang w:val="x-none"/>
        </w:rPr>
        <w:t xml:space="preserve"> с токами, 256 записей</w:t>
      </w:r>
      <w:r w:rsidR="005F5AFD" w:rsidRPr="003B27A2">
        <w:rPr>
          <w:rFonts w:cs="Arial"/>
          <w:spacing w:val="6"/>
        </w:rPr>
        <w:t>:</w:t>
      </w:r>
    </w:p>
    <w:p w14:paraId="64E5698E" w14:textId="32D5DE9A" w:rsidR="005F5AFD" w:rsidRPr="003B27A2" w:rsidRDefault="005F5AFD" w:rsidP="006477AB">
      <w:pPr>
        <w:pStyle w:val="af9"/>
        <w:numPr>
          <w:ilvl w:val="0"/>
          <w:numId w:val="33"/>
        </w:numPr>
        <w:tabs>
          <w:tab w:val="clear" w:pos="567"/>
          <w:tab w:val="clear" w:pos="709"/>
          <w:tab w:val="left" w:pos="851"/>
        </w:tabs>
        <w:ind w:left="993" w:hanging="567"/>
        <w:rPr>
          <w:lang w:val="x-none"/>
        </w:rPr>
      </w:pPr>
      <w:r w:rsidRPr="003B27A2">
        <w:t>начала/окончания изменения перетока мощности;</w:t>
      </w:r>
    </w:p>
    <w:p w14:paraId="51C98639" w14:textId="3936B83D" w:rsidR="005F5AFD" w:rsidRPr="003B27A2" w:rsidRDefault="005F5AFD" w:rsidP="006477AB">
      <w:pPr>
        <w:pStyle w:val="af9"/>
        <w:numPr>
          <w:ilvl w:val="0"/>
          <w:numId w:val="33"/>
        </w:numPr>
        <w:tabs>
          <w:tab w:val="clear" w:pos="567"/>
          <w:tab w:val="clear" w:pos="709"/>
          <w:tab w:val="left" w:pos="851"/>
        </w:tabs>
        <w:ind w:left="993" w:hanging="567"/>
        <w:rPr>
          <w:bCs/>
          <w:lang w:val="x-none"/>
        </w:rPr>
      </w:pPr>
      <w:r w:rsidRPr="003B27A2">
        <w:rPr>
          <w:bCs/>
        </w:rPr>
        <w:t xml:space="preserve">начала/окончания </w:t>
      </w:r>
      <w:r w:rsidR="00BB04D5" w:rsidRPr="003B27A2">
        <w:rPr>
          <w:bCs/>
        </w:rPr>
        <w:t>небаланса</w:t>
      </w:r>
      <w:r w:rsidRPr="003B27A2">
        <w:rPr>
          <w:bCs/>
        </w:rPr>
        <w:t xml:space="preserve"> токов в фазном и нулевом проводах;</w:t>
      </w:r>
    </w:p>
    <w:p w14:paraId="14D00892" w14:textId="39957B17" w:rsidR="005F5AFD" w:rsidRPr="003B27A2" w:rsidRDefault="005F5AFD" w:rsidP="006477AB">
      <w:pPr>
        <w:pStyle w:val="af9"/>
        <w:numPr>
          <w:ilvl w:val="0"/>
          <w:numId w:val="33"/>
        </w:numPr>
        <w:tabs>
          <w:tab w:val="clear" w:pos="567"/>
          <w:tab w:val="clear" w:pos="709"/>
          <w:tab w:val="left" w:pos="851"/>
        </w:tabs>
        <w:ind w:left="993" w:hanging="567"/>
        <w:rPr>
          <w:bCs/>
          <w:lang w:val="x-none"/>
        </w:rPr>
      </w:pPr>
      <w:r w:rsidRPr="003B27A2">
        <w:rPr>
          <w:bCs/>
        </w:rPr>
        <w:t>начала/окончания превышения тока.</w:t>
      </w:r>
    </w:p>
    <w:p w14:paraId="2997DD4A" w14:textId="77777777" w:rsidR="005729FC" w:rsidRPr="003B27A2" w:rsidRDefault="005729FC" w:rsidP="006477AB">
      <w:pPr>
        <w:pStyle w:val="af9"/>
        <w:numPr>
          <w:ilvl w:val="0"/>
          <w:numId w:val="34"/>
        </w:numPr>
        <w:tabs>
          <w:tab w:val="clear" w:pos="709"/>
          <w:tab w:val="left" w:pos="426"/>
        </w:tabs>
        <w:ind w:left="0" w:firstLine="0"/>
      </w:pPr>
      <w:r w:rsidRPr="003B27A2">
        <w:t xml:space="preserve">программирования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6A2AA8" w:rsidRPr="003B27A2">
        <w:t>а</w:t>
      </w:r>
      <w:r w:rsidRPr="003B27A2">
        <w:t xml:space="preserve">, </w:t>
      </w:r>
      <w:r w:rsidR="006A2AA8" w:rsidRPr="003B27A2">
        <w:t>1024</w:t>
      </w:r>
      <w:r w:rsidRPr="003B27A2">
        <w:t xml:space="preserve"> </w:t>
      </w:r>
      <w:r w:rsidR="006A2AA8" w:rsidRPr="003B27A2">
        <w:t>записи</w:t>
      </w:r>
      <w:r w:rsidRPr="003B27A2">
        <w:t>;</w:t>
      </w:r>
    </w:p>
    <w:p w14:paraId="42113933" w14:textId="77777777" w:rsidR="006A2AA8" w:rsidRPr="003B27A2" w:rsidRDefault="006A2AA8" w:rsidP="006477AB">
      <w:pPr>
        <w:pStyle w:val="af9"/>
        <w:numPr>
          <w:ilvl w:val="0"/>
          <w:numId w:val="34"/>
        </w:numPr>
        <w:tabs>
          <w:tab w:val="clear" w:pos="709"/>
          <w:tab w:val="left" w:pos="426"/>
        </w:tabs>
        <w:ind w:left="0" w:firstLine="0"/>
      </w:pPr>
      <w:r w:rsidRPr="003B27A2">
        <w:t>связанны</w:t>
      </w:r>
      <w:r w:rsidR="009C7A72" w:rsidRPr="003B27A2">
        <w:t>х</w:t>
      </w:r>
      <w:r w:rsidRPr="003B27A2">
        <w:t xml:space="preserve"> с включением/выключением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а, реле нагрузки, 256 записей;</w:t>
      </w:r>
    </w:p>
    <w:p w14:paraId="29CC20C9" w14:textId="25C94910" w:rsidR="006A2AA8" w:rsidRPr="003B27A2" w:rsidRDefault="006A2AA8" w:rsidP="006477AB">
      <w:pPr>
        <w:pStyle w:val="af9"/>
        <w:numPr>
          <w:ilvl w:val="0"/>
          <w:numId w:val="34"/>
        </w:numPr>
        <w:tabs>
          <w:tab w:val="clear" w:pos="709"/>
          <w:tab w:val="left" w:pos="426"/>
        </w:tabs>
        <w:ind w:left="0" w:firstLine="0"/>
      </w:pPr>
      <w:r w:rsidRPr="003B27A2">
        <w:t>внешних воздействий</w:t>
      </w:r>
      <w:r w:rsidR="00BD0855" w:rsidRPr="003B27A2">
        <w:t>,</w:t>
      </w:r>
      <w:r w:rsidR="00183EE5" w:rsidRPr="003B27A2">
        <w:t xml:space="preserve"> в том числе дату и время воздействия постоянного или переменного магнитного поля со значением модуля вектора магнитной индукции свыше 150 мТл (пиковое значение), вызывающее недопустимое отклонение метрологических характеристик счетчика,</w:t>
      </w:r>
      <w:r w:rsidRPr="003B27A2">
        <w:t xml:space="preserve"> 256 записей;</w:t>
      </w:r>
    </w:p>
    <w:p w14:paraId="17128EE5" w14:textId="7B6612B2" w:rsidR="006A2AA8" w:rsidRPr="003B27A2" w:rsidRDefault="006A2AA8" w:rsidP="006477AB">
      <w:pPr>
        <w:pStyle w:val="af9"/>
        <w:numPr>
          <w:ilvl w:val="0"/>
          <w:numId w:val="34"/>
        </w:numPr>
        <w:tabs>
          <w:tab w:val="clear" w:pos="709"/>
          <w:tab w:val="left" w:pos="426"/>
        </w:tabs>
        <w:ind w:left="0" w:firstLine="0"/>
      </w:pPr>
      <w:r w:rsidRPr="003B27A2">
        <w:t xml:space="preserve">связи со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59566B" w:rsidRPr="003B27A2">
        <w:t>ом, 128 записей</w:t>
      </w:r>
      <w:r w:rsidR="0073425F" w:rsidRPr="003B27A2">
        <w:t>;</w:t>
      </w:r>
    </w:p>
    <w:p w14:paraId="3E00B2CB" w14:textId="54F3FD91" w:rsidR="006A2AA8" w:rsidRPr="003B27A2" w:rsidRDefault="006A2AA8" w:rsidP="006477AB">
      <w:pPr>
        <w:pStyle w:val="af9"/>
        <w:numPr>
          <w:ilvl w:val="0"/>
          <w:numId w:val="34"/>
        </w:numPr>
        <w:tabs>
          <w:tab w:val="clear" w:pos="709"/>
          <w:tab w:val="left" w:pos="426"/>
        </w:tabs>
        <w:ind w:left="0" w:firstLine="0"/>
      </w:pPr>
      <w:r w:rsidRPr="003B27A2">
        <w:t>контроля доступа,</w:t>
      </w:r>
      <w:r w:rsidR="0073425F" w:rsidRPr="003B27A2">
        <w:t xml:space="preserve"> 128 записей:</w:t>
      </w:r>
    </w:p>
    <w:p w14:paraId="2F5373DA" w14:textId="77777777" w:rsidR="0073425F" w:rsidRPr="003B27A2" w:rsidRDefault="0073425F" w:rsidP="006477AB">
      <w:pPr>
        <w:pStyle w:val="af9"/>
        <w:numPr>
          <w:ilvl w:val="0"/>
          <w:numId w:val="36"/>
        </w:numPr>
        <w:tabs>
          <w:tab w:val="clear" w:pos="567"/>
          <w:tab w:val="clear" w:pos="709"/>
          <w:tab w:val="left" w:pos="851"/>
          <w:tab w:val="left" w:pos="993"/>
        </w:tabs>
        <w:ind w:left="993" w:hanging="567"/>
        <w:rPr>
          <w:lang w:val="x-none"/>
        </w:rPr>
      </w:pPr>
      <w:r w:rsidRPr="003B27A2">
        <w:t>попытка несанкционированного доступа;</w:t>
      </w:r>
    </w:p>
    <w:p w14:paraId="2F90334F" w14:textId="77777777" w:rsidR="0073425F" w:rsidRPr="003B27A2" w:rsidRDefault="0073425F" w:rsidP="006477AB">
      <w:pPr>
        <w:pStyle w:val="af9"/>
        <w:numPr>
          <w:ilvl w:val="0"/>
          <w:numId w:val="36"/>
        </w:numPr>
        <w:tabs>
          <w:tab w:val="clear" w:pos="567"/>
          <w:tab w:val="clear" w:pos="709"/>
          <w:tab w:val="left" w:pos="851"/>
          <w:tab w:val="left" w:pos="993"/>
        </w:tabs>
        <w:ind w:left="993" w:hanging="567"/>
        <w:rPr>
          <w:lang w:val="x-none"/>
        </w:rPr>
      </w:pPr>
      <w:r w:rsidRPr="003B27A2">
        <w:t>нарушение требований протокола;</w:t>
      </w:r>
    </w:p>
    <w:p w14:paraId="4A0D319E" w14:textId="77777777" w:rsidR="0073425F" w:rsidRPr="003B27A2" w:rsidRDefault="0073425F" w:rsidP="006477AB">
      <w:pPr>
        <w:pStyle w:val="af9"/>
        <w:numPr>
          <w:ilvl w:val="0"/>
          <w:numId w:val="36"/>
        </w:numPr>
        <w:tabs>
          <w:tab w:val="clear" w:pos="567"/>
          <w:tab w:val="clear" w:pos="709"/>
          <w:tab w:val="left" w:pos="851"/>
          <w:tab w:val="left" w:pos="993"/>
        </w:tabs>
        <w:ind w:left="993" w:hanging="567"/>
        <w:rPr>
          <w:lang w:val="x-none"/>
        </w:rPr>
      </w:pPr>
      <w:r w:rsidRPr="003B27A2">
        <w:t>нарушение целостности программного обеспечения счетчика.</w:t>
      </w:r>
    </w:p>
    <w:p w14:paraId="3BD7FA27" w14:textId="77777777" w:rsidR="006A2AA8" w:rsidRPr="003B27A2" w:rsidRDefault="00A563C0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самодиагностики, 256 записей;</w:t>
      </w:r>
    </w:p>
    <w:p w14:paraId="67A46CED" w14:textId="77777777" w:rsidR="0060612F" w:rsidRPr="003B27A2" w:rsidRDefault="0060612F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превышения лимита активной мощности, 128 записей;</w:t>
      </w:r>
    </w:p>
    <w:p w14:paraId="29F3BA3C" w14:textId="77777777" w:rsidR="0060612F" w:rsidRPr="003B27A2" w:rsidRDefault="0060612F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 xml:space="preserve">превышения лимита активной энергии, </w:t>
      </w:r>
      <w:r w:rsidR="00562BF4" w:rsidRPr="003B27A2">
        <w:t>5</w:t>
      </w:r>
      <w:r w:rsidRPr="003B27A2">
        <w:t xml:space="preserve"> запис</w:t>
      </w:r>
      <w:r w:rsidR="00562BF4" w:rsidRPr="003B27A2">
        <w:t>ей</w:t>
      </w:r>
      <w:r w:rsidRPr="003B27A2">
        <w:t>;</w:t>
      </w:r>
    </w:p>
    <w:p w14:paraId="063C4620" w14:textId="77777777" w:rsidR="00A563C0" w:rsidRPr="003B27A2" w:rsidRDefault="00A563C0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превышения коэффициента реактивной мощности (</w:t>
      </w:r>
      <w:r w:rsidR="00740C56" w:rsidRPr="003B27A2">
        <w:t>tgφ</w:t>
      </w:r>
      <w:r w:rsidRPr="003B27A2">
        <w:t>), 256 записей;</w:t>
      </w:r>
    </w:p>
    <w:p w14:paraId="515AE130" w14:textId="77777777" w:rsidR="00B80E83" w:rsidRPr="003B27A2" w:rsidRDefault="00A563C0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 xml:space="preserve">отклонения параметров качества сети, </w:t>
      </w:r>
      <w:r w:rsidR="00562BF4" w:rsidRPr="003B27A2">
        <w:t>512</w:t>
      </w:r>
      <w:r w:rsidRPr="003B27A2">
        <w:t xml:space="preserve"> записей</w:t>
      </w:r>
      <w:r w:rsidR="00B80E83" w:rsidRPr="003B27A2">
        <w:t>;</w:t>
      </w:r>
    </w:p>
    <w:p w14:paraId="267DC4AF" w14:textId="77777777" w:rsidR="00B80E83" w:rsidRPr="003B27A2" w:rsidRDefault="00B80E83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телесигнализации, 5 записей;</w:t>
      </w:r>
    </w:p>
    <w:p w14:paraId="41EF23AC" w14:textId="113BD309" w:rsidR="00B80E83" w:rsidRPr="003B27A2" w:rsidRDefault="00B80E83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коррекции времени</w:t>
      </w:r>
      <w:r w:rsidR="00CD0480" w:rsidRPr="003B27A2">
        <w:t xml:space="preserve"> (с указанием времени до и после коррекции)</w:t>
      </w:r>
      <w:r w:rsidRPr="003B27A2">
        <w:t>, 128 записей;</w:t>
      </w:r>
    </w:p>
    <w:p w14:paraId="0E385CDF" w14:textId="77777777" w:rsidR="00B80E83" w:rsidRPr="003B27A2" w:rsidRDefault="00B80E83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на начало года, 3 записи;</w:t>
      </w:r>
    </w:p>
    <w:p w14:paraId="234F9342" w14:textId="77777777" w:rsidR="00391B67" w:rsidRPr="003B27A2" w:rsidRDefault="00B80E83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выхода тангенса за порог на часовом интервале, 512 записей</w:t>
      </w:r>
      <w:r w:rsidR="00391B67" w:rsidRPr="003B27A2">
        <w:t>;</w:t>
      </w:r>
    </w:p>
    <w:p w14:paraId="3ED0FFF4" w14:textId="77777777" w:rsidR="00391B67" w:rsidRPr="003B27A2" w:rsidRDefault="00391B67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превышения лимита активной мощности, 128 записей;</w:t>
      </w:r>
    </w:p>
    <w:p w14:paraId="72F7F739" w14:textId="77777777" w:rsidR="00A563C0" w:rsidRPr="003B27A2" w:rsidRDefault="00391B67" w:rsidP="006477AB">
      <w:pPr>
        <w:pStyle w:val="af9"/>
        <w:numPr>
          <w:ilvl w:val="1"/>
          <w:numId w:val="35"/>
        </w:numPr>
        <w:tabs>
          <w:tab w:val="clear" w:pos="709"/>
          <w:tab w:val="left" w:pos="426"/>
        </w:tabs>
        <w:ind w:left="0" w:firstLine="0"/>
      </w:pPr>
      <w:r w:rsidRPr="003B27A2">
        <w:t>превышения лимита активной энергии, 5 записей.</w:t>
      </w:r>
    </w:p>
    <w:p w14:paraId="2DD43FC4" w14:textId="77777777" w:rsidR="00317CBC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bookmarkStart w:id="70" w:name="_Ref208589630"/>
      <w:bookmarkStart w:id="71" w:name="_Ref417657811"/>
      <w:r w:rsidRPr="003B27A2">
        <w:t>Сч</w:t>
      </w:r>
      <w:r w:rsidR="00D43BC8" w:rsidRPr="003B27A2">
        <w:t>е</w:t>
      </w:r>
      <w:r w:rsidRPr="003B27A2">
        <w:t>тчик</w:t>
      </w:r>
      <w:r w:rsidR="00317CBC" w:rsidRPr="003B27A2">
        <w:t xml:space="preserve"> в отдельные регистры сохраняет информацию о последних событиях:</w:t>
      </w:r>
    </w:p>
    <w:p w14:paraId="429F17FF" w14:textId="757F1DE2" w:rsidR="009C68DB" w:rsidRPr="003B27A2" w:rsidRDefault="00317CBC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дата последнего конфигурирования</w:t>
      </w:r>
      <w:r w:rsidR="004D7F34" w:rsidRPr="003B27A2">
        <w:t xml:space="preserve"> с указанием выполненной команды</w:t>
      </w:r>
      <w:r w:rsidRPr="003B27A2">
        <w:t>;</w:t>
      </w:r>
    </w:p>
    <w:p w14:paraId="6C686AA6" w14:textId="77777777" w:rsidR="00317CBC" w:rsidRPr="003B27A2" w:rsidRDefault="00372BDA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9C68DB" w:rsidRPr="003B27A2">
        <w:t xml:space="preserve"> </w:t>
      </w:r>
      <w:r w:rsidR="00317CBC" w:rsidRPr="003B27A2">
        <w:t xml:space="preserve"> </w:t>
      </w:r>
      <w:r w:rsidR="009C68DB" w:rsidRPr="003B27A2">
        <w:t>последнего конфигурирования;</w:t>
      </w:r>
    </w:p>
    <w:p w14:paraId="7CD05A69" w14:textId="77777777" w:rsidR="00317CBC" w:rsidRPr="003B27A2" w:rsidRDefault="00317CBC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дата последнего активирования календаря;</w:t>
      </w:r>
    </w:p>
    <w:p w14:paraId="602974F0" w14:textId="77777777" w:rsidR="00317CBC" w:rsidRPr="003B27A2" w:rsidRDefault="00317CBC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lastRenderedPageBreak/>
        <w:t>дата последней установки времени;</w:t>
      </w:r>
    </w:p>
    <w:p w14:paraId="317812B3" w14:textId="77777777" w:rsidR="00317CBC" w:rsidRPr="003B27A2" w:rsidRDefault="00317CBC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дата последнего изменения встроенного программного обеспечения;</w:t>
      </w:r>
    </w:p>
    <w:p w14:paraId="66722C00" w14:textId="77777777" w:rsidR="00317CBC" w:rsidRPr="003B27A2" w:rsidRDefault="00372BDA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EA52C6" w:rsidRPr="003B27A2">
        <w:t xml:space="preserve"> вскрытия корпуса;</w:t>
      </w:r>
    </w:p>
    <w:p w14:paraId="450EE713" w14:textId="59C19011" w:rsidR="00EA52C6" w:rsidRPr="003B27A2" w:rsidRDefault="00EA52C6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д</w:t>
      </w:r>
      <w:r w:rsidR="00B9522C" w:rsidRPr="003B27A2">
        <w:t>ата последнего вскрытия корпуса (в том числе при отсутствии сетевого питания);</w:t>
      </w:r>
    </w:p>
    <w:p w14:paraId="67C38D08" w14:textId="0A18B3A6" w:rsidR="009C68DB" w:rsidRPr="003B27A2" w:rsidRDefault="009C68DB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продолжительно</w:t>
      </w:r>
      <w:r w:rsidR="00B9522C" w:rsidRPr="003B27A2">
        <w:t>сть последнего вскрытия корпуса;</w:t>
      </w:r>
    </w:p>
    <w:p w14:paraId="54065089" w14:textId="77777777" w:rsidR="00EA52C6" w:rsidRPr="003B27A2" w:rsidRDefault="00EA52C6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общая продолжительность вскрытия корпуса;</w:t>
      </w:r>
    </w:p>
    <w:p w14:paraId="114C6F70" w14:textId="77777777" w:rsidR="009C68DB" w:rsidRPr="003B27A2" w:rsidRDefault="00372BDA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9C68DB" w:rsidRPr="003B27A2">
        <w:t xml:space="preserve"> снятия крышки клеммной колодки;</w:t>
      </w:r>
    </w:p>
    <w:p w14:paraId="3C5BE318" w14:textId="17384A7F" w:rsidR="009C68DB" w:rsidRPr="003B27A2" w:rsidRDefault="009C68DB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дата последнего снятия крышки клеммной колодки</w:t>
      </w:r>
      <w:r w:rsidR="00B9522C" w:rsidRPr="003B27A2">
        <w:t xml:space="preserve"> (в том числе при отсутствии сетевого питания)</w:t>
      </w:r>
      <w:r w:rsidRPr="003B27A2">
        <w:t>;</w:t>
      </w:r>
    </w:p>
    <w:p w14:paraId="2C23ED88" w14:textId="77777777" w:rsidR="009C68DB" w:rsidRPr="003B27A2" w:rsidRDefault="009C68DB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продолжительность последнего снятия крышки клеммной колодки;</w:t>
      </w:r>
    </w:p>
    <w:p w14:paraId="795C3DC3" w14:textId="77777777" w:rsidR="009C68DB" w:rsidRPr="003B27A2" w:rsidRDefault="009C68DB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общая продолжительность снятия крышки клеммной колодки;</w:t>
      </w:r>
    </w:p>
    <w:p w14:paraId="62BA6D5B" w14:textId="77777777" w:rsidR="00EA52C6" w:rsidRPr="003B27A2" w:rsidRDefault="00372BDA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EA52C6" w:rsidRPr="003B27A2">
        <w:t xml:space="preserve"> срабатывания датчика магнитного поля;</w:t>
      </w:r>
    </w:p>
    <w:p w14:paraId="25021E4B" w14:textId="369FFE31" w:rsidR="00EA52C6" w:rsidRPr="003B27A2" w:rsidRDefault="00EA52C6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дата последнего воздействия магнитного поля;</w:t>
      </w:r>
    </w:p>
    <w:p w14:paraId="5D50DBBE" w14:textId="77777777" w:rsidR="00EA52C6" w:rsidRPr="003B27A2" w:rsidRDefault="00EA52C6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продолжительность последнего воздействия магнитным полем;</w:t>
      </w:r>
    </w:p>
    <w:p w14:paraId="020AE038" w14:textId="77777777" w:rsidR="00DC6F74" w:rsidRPr="003B27A2" w:rsidRDefault="00EA52C6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общая продолжительность воздействия магнитным полем</w:t>
      </w:r>
      <w:r w:rsidR="00DC6F74" w:rsidRPr="003B27A2">
        <w:t>;</w:t>
      </w:r>
    </w:p>
    <w:p w14:paraId="76486FCD" w14:textId="77777777" w:rsidR="00DC6F74" w:rsidRPr="003B27A2" w:rsidRDefault="00DC6F74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последний сброс (время);</w:t>
      </w:r>
    </w:p>
    <w:p w14:paraId="53F5F2CD" w14:textId="77777777" w:rsidR="00DC6F74" w:rsidRPr="003B27A2" w:rsidRDefault="00DC6F74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количество сбросов;</w:t>
      </w:r>
    </w:p>
    <w:p w14:paraId="1D707F76" w14:textId="1B3ED187" w:rsidR="00DC6F74" w:rsidRPr="003B27A2" w:rsidRDefault="00DC6F74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коэффициент мощности. Суммарное время превышения</w:t>
      </w:r>
      <w:r w:rsidR="0059566B" w:rsidRPr="003B27A2">
        <w:t xml:space="preserve"> </w:t>
      </w:r>
      <w:r w:rsidRPr="003B27A2">
        <w:t>порогового значения;</w:t>
      </w:r>
    </w:p>
    <w:p w14:paraId="7FD6954D" w14:textId="7AC65231" w:rsidR="00EA52C6" w:rsidRPr="003B27A2" w:rsidRDefault="00372BDA" w:rsidP="006477AB">
      <w:pPr>
        <w:pStyle w:val="af9"/>
        <w:numPr>
          <w:ilvl w:val="0"/>
          <w:numId w:val="37"/>
        </w:numPr>
        <w:tabs>
          <w:tab w:val="clear" w:pos="709"/>
          <w:tab w:val="left" w:pos="426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DC6F74" w:rsidRPr="003B27A2">
        <w:t xml:space="preserve"> </w:t>
      </w:r>
      <w:r w:rsidR="00B9522C" w:rsidRPr="003B27A2">
        <w:t>количества отключения нагрузки нарастающим итогом</w:t>
      </w:r>
      <w:r w:rsidR="00DC6F74" w:rsidRPr="003B27A2">
        <w:t>.</w:t>
      </w:r>
    </w:p>
    <w:p w14:paraId="662A9718" w14:textId="1ED865EC" w:rsidR="00494571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494571" w:rsidRPr="003B27A2">
        <w:t xml:space="preserve"> </w:t>
      </w:r>
      <w:r w:rsidR="0008429C" w:rsidRPr="003B27A2">
        <w:t>обеспечивает</w:t>
      </w:r>
      <w:r w:rsidR="00494571" w:rsidRPr="003B27A2">
        <w:t xml:space="preserve"> возможность обмена информацией с внешними устройствами через оптический порт</w:t>
      </w:r>
      <w:r w:rsidR="009C7A72" w:rsidRPr="003B27A2">
        <w:t xml:space="preserve">, интерфейс </w:t>
      </w:r>
      <w:r w:rsidR="00B340AF" w:rsidRPr="003B27A2">
        <w:rPr>
          <w:lang w:val="en-US"/>
        </w:rPr>
        <w:t>EIA</w:t>
      </w:r>
      <w:r w:rsidR="003C5C87" w:rsidRPr="003B27A2">
        <w:t>–</w:t>
      </w:r>
      <w:r w:rsidR="009C7A72" w:rsidRPr="003B27A2">
        <w:t>485</w:t>
      </w:r>
      <w:r w:rsidR="00494571" w:rsidRPr="003B27A2">
        <w:t xml:space="preserve"> и встроенный модем.</w:t>
      </w:r>
      <w:r w:rsidR="00A90525" w:rsidRPr="003B27A2">
        <w:t xml:space="preserve"> </w:t>
      </w:r>
      <w:r w:rsidR="00494571" w:rsidRPr="003B27A2">
        <w:t>Протокол обмена</w:t>
      </w:r>
      <w:r w:rsidR="0095381E" w:rsidRPr="003B27A2">
        <w:t xml:space="preserve"> </w:t>
      </w:r>
      <w:r w:rsidR="00494571" w:rsidRPr="003B27A2">
        <w:t>СПОДЭС</w:t>
      </w:r>
      <w:r w:rsidR="00556CB7" w:rsidRPr="003B27A2">
        <w:t>/</w:t>
      </w:r>
      <w:r w:rsidR="00556CB7" w:rsidRPr="003B27A2">
        <w:rPr>
          <w:lang w:val="en-US"/>
        </w:rPr>
        <w:t>DLMS</w:t>
      </w:r>
      <w:r w:rsidR="00494571" w:rsidRPr="003B27A2">
        <w:t xml:space="preserve"> в зависимости от исполнения</w:t>
      </w:r>
      <w:bookmarkEnd w:id="70"/>
      <w:r w:rsidR="00494571" w:rsidRPr="003B27A2">
        <w:t>.</w:t>
      </w:r>
      <w:bookmarkEnd w:id="71"/>
      <w:r w:rsidR="00765971" w:rsidRPr="003B27A2">
        <w:t xml:space="preserve"> Обмен информацией доступен для трех Типов Клиента: Публичный клиент, Считыватель показаний (требуется пароль низкого доступа) и Конфигуратор (требуется пароль высокого доступа). На основе этих трех Типов Клиента осуществляется система идентификации.</w:t>
      </w:r>
      <w:r w:rsidR="007F1CF0" w:rsidRPr="003B27A2">
        <w:t xml:space="preserve"> Обмен информацией со счетчиком не влияет на результаты измерения потребленной электрической энергии.</w:t>
      </w:r>
    </w:p>
    <w:p w14:paraId="0AF351C2" w14:textId="77777777" w:rsidR="003A52D7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bookmarkStart w:id="72" w:name="_Ref1999992"/>
      <w:bookmarkStart w:id="73" w:name="_Ref207731494"/>
      <w:r w:rsidRPr="003B27A2">
        <w:t>Сч</w:t>
      </w:r>
      <w:r w:rsidR="00D43BC8" w:rsidRPr="003B27A2">
        <w:t>е</w:t>
      </w:r>
      <w:r w:rsidRPr="003B27A2">
        <w:t>тчик</w:t>
      </w:r>
      <w:r w:rsidR="0008429C" w:rsidRPr="003B27A2">
        <w:t xml:space="preserve"> обеспечивает защиту данных от несанкционированного программирования параметров пользователя и имеет возможность задания паролей для чтения и записи.</w:t>
      </w:r>
      <w:bookmarkEnd w:id="72"/>
    </w:p>
    <w:p w14:paraId="33943161" w14:textId="77777777" w:rsidR="005729FC" w:rsidRPr="003B27A2" w:rsidRDefault="00372BDA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5729FC" w:rsidRPr="003B27A2">
        <w:t xml:space="preserve"> позволяет пользователю программировать следующие параметры:</w:t>
      </w:r>
      <w:bookmarkEnd w:id="73"/>
    </w:p>
    <w:p w14:paraId="57372F07" w14:textId="77777777" w:rsidR="005729FC" w:rsidRPr="003B27A2" w:rsidRDefault="005729FC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текущие дату и время;</w:t>
      </w:r>
    </w:p>
    <w:p w14:paraId="3C0020D7" w14:textId="6BF8AF3F" w:rsidR="00976743" w:rsidRPr="003B27A2" w:rsidRDefault="00976743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часовой пояс;</w:t>
      </w:r>
    </w:p>
    <w:p w14:paraId="7B1402BF" w14:textId="77777777" w:rsidR="006B14BB" w:rsidRPr="003B27A2" w:rsidRDefault="000E5B86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тариф</w:t>
      </w:r>
      <w:r w:rsidR="00DC2324" w:rsidRPr="003B27A2">
        <w:t>ное расписание (сезонный, недельный и суточный профили, специальные дни);</w:t>
      </w:r>
    </w:p>
    <w:p w14:paraId="49BA461B" w14:textId="583D4C2F" w:rsidR="00DC2324" w:rsidRPr="003B27A2" w:rsidRDefault="00DC2324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 xml:space="preserve">настройки </w:t>
      </w:r>
      <w:r w:rsidR="00294D5C" w:rsidRPr="003B27A2">
        <w:t xml:space="preserve">автоматического </w:t>
      </w:r>
      <w:r w:rsidRPr="003B27A2">
        <w:t>перехода на сезонное время;</w:t>
      </w:r>
    </w:p>
    <w:p w14:paraId="647ACBFF" w14:textId="44333DBD" w:rsidR="006A6137" w:rsidRPr="003B27A2" w:rsidRDefault="00F35B5E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дату и время</w:t>
      </w:r>
      <w:r w:rsidR="006A6137" w:rsidRPr="003B27A2">
        <w:t xml:space="preserve"> начала расчетного периода;</w:t>
      </w:r>
    </w:p>
    <w:p w14:paraId="59EF8F2E" w14:textId="5654BB84" w:rsidR="00675270" w:rsidRPr="003B27A2" w:rsidRDefault="00675270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ключей шифрования;</w:t>
      </w:r>
    </w:p>
    <w:p w14:paraId="0A20693B" w14:textId="103EFB73" w:rsidR="005729FC" w:rsidRPr="003B27A2" w:rsidRDefault="005729FC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lastRenderedPageBreak/>
        <w:t>парол</w:t>
      </w:r>
      <w:r w:rsidR="00D81DD9" w:rsidRPr="003B27A2">
        <w:t>и</w:t>
      </w:r>
      <w:r w:rsidRPr="003B27A2">
        <w:t xml:space="preserve"> </w:t>
      </w:r>
      <w:r w:rsidR="00DC2324" w:rsidRPr="003B27A2">
        <w:t>низкого и высокого уровней</w:t>
      </w:r>
      <w:r w:rsidR="00765971" w:rsidRPr="003B27A2">
        <w:t xml:space="preserve"> (аутентификация)</w:t>
      </w:r>
      <w:r w:rsidRPr="003B27A2">
        <w:t>;</w:t>
      </w:r>
    </w:p>
    <w:p w14:paraId="1871B3BC" w14:textId="77777777" w:rsidR="008C3EEF" w:rsidRPr="003B27A2" w:rsidRDefault="008C3EEF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 xml:space="preserve">информацию о месте установки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067021" w:rsidRPr="003B27A2">
        <w:t>а</w:t>
      </w:r>
      <w:r w:rsidRPr="003B27A2">
        <w:t>;</w:t>
      </w:r>
    </w:p>
    <w:p w14:paraId="5D08E8B8" w14:textId="77777777" w:rsidR="0094521C" w:rsidRPr="003B27A2" w:rsidRDefault="0094521C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 xml:space="preserve">адрес, </w:t>
      </w:r>
      <w:r w:rsidR="008C3EEF" w:rsidRPr="003B27A2">
        <w:t>для удал</w:t>
      </w:r>
      <w:r w:rsidR="00633A2F" w:rsidRPr="003B27A2">
        <w:t>е</w:t>
      </w:r>
      <w:r w:rsidR="008C3EEF" w:rsidRPr="003B27A2">
        <w:t>нного доступа;</w:t>
      </w:r>
    </w:p>
    <w:p w14:paraId="39D4C83D" w14:textId="77777777" w:rsidR="008C3EEF" w:rsidRPr="003B27A2" w:rsidRDefault="001A3958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режим телеметрии</w:t>
      </w:r>
      <w:r w:rsidR="008C3EEF" w:rsidRPr="003B27A2">
        <w:t>;</w:t>
      </w:r>
    </w:p>
    <w:p w14:paraId="3312AD7E" w14:textId="77777777" w:rsidR="000E19DC" w:rsidRPr="003B27A2" w:rsidRDefault="000E19DC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режим работы встроенного расцепителя;</w:t>
      </w:r>
    </w:p>
    <w:p w14:paraId="6E9692BD" w14:textId="28AA1948" w:rsidR="00D41823" w:rsidRPr="003B27A2" w:rsidRDefault="00D41823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 xml:space="preserve">режим работы подсветки ЖКИ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</w:t>
      </w:r>
      <w:r w:rsidR="001A0C38" w:rsidRPr="003B27A2">
        <w:t xml:space="preserve"> (для исполнений с подсветкой ЖКИ)</w:t>
      </w:r>
      <w:r w:rsidR="001A7C05" w:rsidRPr="003B27A2">
        <w:t>. Существует два режима работы: 1) постоянная подсветка ЖКИ; 2) при воздействии на кнопки переключения кадров, при этом отключении подсветки происходит через 60 секунд после последнего воздействия</w:t>
      </w:r>
      <w:r w:rsidRPr="003B27A2">
        <w:t>;</w:t>
      </w:r>
    </w:p>
    <w:p w14:paraId="21883FF1" w14:textId="77777777" w:rsidR="005E675A" w:rsidRPr="003B27A2" w:rsidRDefault="005E675A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объекты для фиксации в суточные и месячные профили;</w:t>
      </w:r>
    </w:p>
    <w:p w14:paraId="0309CDF5" w14:textId="77777777" w:rsidR="001A3958" w:rsidRPr="003B27A2" w:rsidRDefault="001A3958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значения активного и реактивного сопротивления линий для расчета потерь;</w:t>
      </w:r>
    </w:p>
    <w:p w14:paraId="2A2ED578" w14:textId="77777777" w:rsidR="0094521C" w:rsidRPr="003B27A2" w:rsidRDefault="0094521C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интервал усреднения максимальной мощности от 1 до 60 минут с дискретностью 1 минута;</w:t>
      </w:r>
    </w:p>
    <w:p w14:paraId="61C02F8A" w14:textId="77777777" w:rsidR="0094521C" w:rsidRPr="003B27A2" w:rsidRDefault="00047685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объекты для фиксации в профили измеряемых параметров (п. 1.6.9)</w:t>
      </w:r>
      <w:r w:rsidR="00854B40" w:rsidRPr="003B27A2">
        <w:t>;</w:t>
      </w:r>
    </w:p>
    <w:p w14:paraId="24ECB4E6" w14:textId="77777777" w:rsidR="00A07CEF" w:rsidRPr="003B27A2" w:rsidRDefault="008C7EBD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 xml:space="preserve">настроек ограничителей для управления встроенным расцепителем: </w:t>
      </w:r>
      <w:r w:rsidR="00A07CEF" w:rsidRPr="003B27A2">
        <w:t>значения порогов напряжения</w:t>
      </w:r>
      <w:r w:rsidRPr="003B27A2">
        <w:t xml:space="preserve">, </w:t>
      </w:r>
      <w:r w:rsidR="0079171F" w:rsidRPr="003B27A2">
        <w:t>максимального тока, коэффициентов активной и</w:t>
      </w:r>
      <w:r w:rsidRPr="003B27A2">
        <w:t xml:space="preserve"> реактивной </w:t>
      </w:r>
      <w:r w:rsidR="003B5673" w:rsidRPr="003B27A2">
        <w:t>(tgφ)</w:t>
      </w:r>
      <w:r w:rsidR="0079171F" w:rsidRPr="003B27A2">
        <w:t xml:space="preserve"> </w:t>
      </w:r>
      <w:r w:rsidRPr="003B27A2">
        <w:t xml:space="preserve">мощности, лимита мощности, лимита энергии, лимита температуры, продолжительность воздействия магнитного поля, продолжительность неравенства токов в фазном и нулевом проводе, продолжительность вскрытия корпуса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до отключения нагрузки</w:t>
      </w:r>
      <w:r w:rsidR="005E675A" w:rsidRPr="003B27A2">
        <w:t>, время задержки автоматического подключения нагрузки</w:t>
      </w:r>
      <w:r w:rsidR="00A07CEF" w:rsidRPr="003B27A2">
        <w:t>;</w:t>
      </w:r>
    </w:p>
    <w:p w14:paraId="27E4A762" w14:textId="77777777" w:rsidR="00A07CEF" w:rsidRPr="003B27A2" w:rsidRDefault="00A07CEF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значения</w:t>
      </w:r>
      <w:r w:rsidR="001A3958" w:rsidRPr="003B27A2">
        <w:t xml:space="preserve"> порогов</w:t>
      </w:r>
      <w:r w:rsidRPr="003B27A2">
        <w:t xml:space="preserve"> напряжения и частоты для фиксации отклонений параметров качества </w:t>
      </w:r>
      <w:r w:rsidR="009B7557" w:rsidRPr="003B27A2">
        <w:t>электроэнергии</w:t>
      </w:r>
      <w:r w:rsidRPr="003B27A2">
        <w:t>;</w:t>
      </w:r>
    </w:p>
    <w:p w14:paraId="09F62D8D" w14:textId="77777777" w:rsidR="00047685" w:rsidRPr="003B27A2" w:rsidRDefault="00047685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час</w:t>
      </w:r>
      <w:r w:rsidR="003A2092" w:rsidRPr="003B27A2">
        <w:t>ы</w:t>
      </w:r>
      <w:r w:rsidRPr="003B27A2">
        <w:t xml:space="preserve"> больших нагрузок, </w:t>
      </w:r>
      <w:r w:rsidR="003A2092" w:rsidRPr="003B27A2">
        <w:t xml:space="preserve">часы </w:t>
      </w:r>
      <w:r w:rsidRPr="003B27A2">
        <w:t>утренн</w:t>
      </w:r>
      <w:r w:rsidR="003A2092" w:rsidRPr="003B27A2">
        <w:t>его</w:t>
      </w:r>
      <w:r w:rsidRPr="003B27A2">
        <w:t xml:space="preserve"> и вечерн</w:t>
      </w:r>
      <w:r w:rsidR="003A2092" w:rsidRPr="003B27A2">
        <w:t>его</w:t>
      </w:r>
      <w:r w:rsidRPr="003B27A2">
        <w:t xml:space="preserve"> максимума;</w:t>
      </w:r>
    </w:p>
    <w:p w14:paraId="443E309F" w14:textId="35F8311E" w:rsidR="008B4856" w:rsidRPr="003B27A2" w:rsidRDefault="00634F9F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информаци</w:t>
      </w:r>
      <w:r w:rsidR="0027798D" w:rsidRPr="003B27A2">
        <w:t>ю,</w:t>
      </w:r>
      <w:r w:rsidRPr="003B27A2">
        <w:t xml:space="preserve"> </w:t>
      </w:r>
      <w:r w:rsidR="0027798D" w:rsidRPr="003B27A2">
        <w:t xml:space="preserve">отображаемую </w:t>
      </w:r>
      <w:r w:rsidR="006A6137" w:rsidRPr="003B27A2">
        <w:t>ЖКИ (в том числе состав</w:t>
      </w:r>
      <w:r w:rsidR="00D133A8" w:rsidRPr="003B27A2">
        <w:t xml:space="preserve"> и последовательность кадров</w:t>
      </w:r>
      <w:r w:rsidR="006A6137" w:rsidRPr="003B27A2">
        <w:t>)</w:t>
      </w:r>
      <w:r w:rsidR="00D133A8" w:rsidRPr="003B27A2">
        <w:t>;</w:t>
      </w:r>
    </w:p>
    <w:p w14:paraId="0346D302" w14:textId="27C50967" w:rsidR="008A0703" w:rsidRPr="003B27A2" w:rsidRDefault="008A0703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>значение и длительность (от 1 до 255 секунд) в превышения коэффициента активной и реактивной мощности для фиксации в журнал событий;</w:t>
      </w:r>
    </w:p>
    <w:p w14:paraId="4F1994D8" w14:textId="5BE6ED69" w:rsidR="008A0703" w:rsidRPr="003B27A2" w:rsidRDefault="008A0703" w:rsidP="006477AB">
      <w:pPr>
        <w:pStyle w:val="af9"/>
        <w:numPr>
          <w:ilvl w:val="0"/>
          <w:numId w:val="38"/>
        </w:numPr>
        <w:tabs>
          <w:tab w:val="clear" w:pos="709"/>
          <w:tab w:val="left" w:pos="426"/>
        </w:tabs>
        <w:ind w:left="0" w:firstLine="0"/>
      </w:pPr>
      <w:r w:rsidRPr="003B27A2">
        <w:t xml:space="preserve">значение </w:t>
      </w:r>
      <w:r w:rsidR="00F50216" w:rsidRPr="003B27A2">
        <w:t xml:space="preserve">(% от величины наибольшего тока) </w:t>
      </w:r>
      <w:r w:rsidRPr="003B27A2">
        <w:t>и длительность (от 1 до 255 секунд)  пр</w:t>
      </w:r>
      <w:r w:rsidR="00F50216" w:rsidRPr="003B27A2">
        <w:t>евышения небаланса токов в фазном и нулевом проводах для фиксации в журнал событий.</w:t>
      </w:r>
    </w:p>
    <w:p w14:paraId="20DC18A8" w14:textId="77777777" w:rsidR="00F56EC3" w:rsidRPr="003B27A2" w:rsidRDefault="00F56EC3" w:rsidP="006477AB">
      <w:pPr>
        <w:pStyle w:val="af9"/>
        <w:numPr>
          <w:ilvl w:val="1"/>
          <w:numId w:val="27"/>
        </w:numPr>
        <w:ind w:left="0" w:firstLine="0"/>
      </w:pPr>
      <w:r w:rsidRPr="003B27A2">
        <w:t>По интерфейсам могут быть считаны следующие параметры:</w:t>
      </w:r>
    </w:p>
    <w:p w14:paraId="36AAB727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паспортные данные сч</w:t>
      </w:r>
      <w:r w:rsidR="00D43BC8" w:rsidRPr="003B27A2">
        <w:t>е</w:t>
      </w:r>
      <w:r w:rsidRPr="003B27A2">
        <w:t>тчика;</w:t>
      </w:r>
    </w:p>
    <w:p w14:paraId="4E413001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мгновенные значения параметров сети (п. 1.6.11);</w:t>
      </w:r>
    </w:p>
    <w:p w14:paraId="35DB723A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значения импорт и экспорт активной и реактивной энергии, реактивную энергию поквадрантно нарастающим итогом всего и по тарифам;</w:t>
      </w:r>
    </w:p>
    <w:p w14:paraId="3EB9E912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профили измеренных параметров (п. 1.6.9);</w:t>
      </w:r>
    </w:p>
    <w:p w14:paraId="7D2F34BF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lastRenderedPageBreak/>
        <w:t>суточные профили параметров с метками времени (п. 1.6.8);</w:t>
      </w:r>
    </w:p>
    <w:p w14:paraId="17078218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месячные профили параметров с метками времени (п. 1.6.5);</w:t>
      </w:r>
    </w:p>
    <w:p w14:paraId="16168C31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журналы событий (п. 1.6.17);</w:t>
      </w:r>
    </w:p>
    <w:p w14:paraId="7A0CF37D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  <w:rPr>
          <w:spacing w:val="2"/>
        </w:rPr>
      </w:pPr>
      <w:r w:rsidRPr="003B27A2">
        <w:rPr>
          <w:spacing w:val="2"/>
        </w:rPr>
        <w:t>все параметры, перечисленные в п. 1.6.21, за исключением пароля высокого уровня;</w:t>
      </w:r>
    </w:p>
    <w:p w14:paraId="5DE5EB62" w14:textId="77777777" w:rsidR="00F56EC3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тчики внешних воздействий (все параметры, перечисленные в п. 1.6.18);</w:t>
      </w:r>
    </w:p>
    <w:p w14:paraId="5883FADF" w14:textId="77777777" w:rsidR="005729FC" w:rsidRPr="003B27A2" w:rsidRDefault="00F56EC3" w:rsidP="006477AB">
      <w:pPr>
        <w:pStyle w:val="af9"/>
        <w:numPr>
          <w:ilvl w:val="0"/>
          <w:numId w:val="39"/>
        </w:numPr>
        <w:tabs>
          <w:tab w:val="clear" w:pos="709"/>
          <w:tab w:val="left" w:pos="426"/>
        </w:tabs>
        <w:ind w:left="0" w:firstLine="0"/>
      </w:pPr>
      <w:r w:rsidRPr="003B27A2">
        <w:t>статус состояния сч</w:t>
      </w:r>
      <w:r w:rsidR="00D43BC8" w:rsidRPr="003B27A2">
        <w:t>е</w:t>
      </w:r>
      <w:r w:rsidRPr="003B27A2">
        <w:t>тчика.</w:t>
      </w:r>
    </w:p>
    <w:p w14:paraId="6EB02D78" w14:textId="646C6749" w:rsidR="00E56C9E" w:rsidRPr="003B27A2" w:rsidRDefault="00353809" w:rsidP="006477AB">
      <w:pPr>
        <w:pStyle w:val="af9"/>
        <w:numPr>
          <w:ilvl w:val="1"/>
          <w:numId w:val="27"/>
        </w:numPr>
        <w:ind w:left="0" w:firstLine="0"/>
      </w:pPr>
      <w:r w:rsidRPr="003B27A2">
        <w:t xml:space="preserve">При выходе из строя ЖКИ информация может быть считана через оптопорт или встроенный </w:t>
      </w:r>
      <w:r w:rsidR="00E56C9E" w:rsidRPr="003B27A2">
        <w:t>интерфейс удаленного доступа</w:t>
      </w:r>
      <w:r w:rsidRPr="003B27A2">
        <w:t>.</w:t>
      </w:r>
    </w:p>
    <w:p w14:paraId="50FA3BB3" w14:textId="77CD5398" w:rsidR="00206CBB" w:rsidRPr="003B27A2" w:rsidRDefault="00206CBB" w:rsidP="006477AB">
      <w:pPr>
        <w:pStyle w:val="af9"/>
        <w:numPr>
          <w:ilvl w:val="1"/>
          <w:numId w:val="27"/>
        </w:numPr>
        <w:ind w:left="0" w:firstLine="0"/>
      </w:pPr>
      <w:r w:rsidRPr="003B27A2">
        <w:t>Счетчик оснащен переключателем коммутационного аппарата (ПКА)</w:t>
      </w:r>
      <w:r w:rsidR="008A686B" w:rsidRPr="003B27A2">
        <w:t xml:space="preserve">, </w:t>
      </w:r>
      <w:r w:rsidR="002A4412" w:rsidRPr="003B27A2">
        <w:t xml:space="preserve">который установлен </w:t>
      </w:r>
      <w:r w:rsidR="008A686B" w:rsidRPr="003B27A2">
        <w:t>под крышкой клеммной колодки,</w:t>
      </w:r>
      <w:r w:rsidRPr="003B27A2">
        <w:t xml:space="preserve"> и имеет возможность фиксации встроенного расцепителя в положениях «отключено», «включено» или «авто»:</w:t>
      </w:r>
    </w:p>
    <w:p w14:paraId="2AD11FB0" w14:textId="77777777" w:rsidR="00206CBB" w:rsidRPr="003B27A2" w:rsidRDefault="00206CBB" w:rsidP="006477AB">
      <w:pPr>
        <w:pStyle w:val="af9"/>
        <w:numPr>
          <w:ilvl w:val="0"/>
          <w:numId w:val="40"/>
        </w:numPr>
        <w:tabs>
          <w:tab w:val="clear" w:pos="709"/>
          <w:tab w:val="left" w:pos="426"/>
        </w:tabs>
        <w:ind w:left="0" w:firstLine="0"/>
      </w:pPr>
      <w:r w:rsidRPr="003B27A2">
        <w:t>при фиксации ПКА в положении «отключено» контакты встроенного расцепителя размыкаются (нагрузка отключена). Подключение нагрузки осуществляется только при переводе ПКА в положения «авто» или «включено»;</w:t>
      </w:r>
    </w:p>
    <w:p w14:paraId="33B97EBA" w14:textId="77777777" w:rsidR="00206CBB" w:rsidRPr="003B27A2" w:rsidRDefault="00206CBB" w:rsidP="006477AB">
      <w:pPr>
        <w:pStyle w:val="af9"/>
        <w:numPr>
          <w:ilvl w:val="0"/>
          <w:numId w:val="40"/>
        </w:numPr>
        <w:tabs>
          <w:tab w:val="clear" w:pos="709"/>
          <w:tab w:val="left" w:pos="426"/>
        </w:tabs>
        <w:ind w:left="0" w:firstLine="0"/>
      </w:pPr>
      <w:r w:rsidRPr="003B27A2">
        <w:t>при фиксации ПКА в положении «включено» контакты встроенного расцепителя замыкаются (нагрузка включена). Отключение нагрузки осуществляется только после перевода ПКА в положения «авто» или «отключено»;</w:t>
      </w:r>
    </w:p>
    <w:p w14:paraId="6E3F6C9A" w14:textId="77777777" w:rsidR="00206CBB" w:rsidRPr="003B27A2" w:rsidRDefault="00206CBB" w:rsidP="006477AB">
      <w:pPr>
        <w:pStyle w:val="af9"/>
        <w:numPr>
          <w:ilvl w:val="0"/>
          <w:numId w:val="40"/>
        </w:numPr>
        <w:tabs>
          <w:tab w:val="clear" w:pos="709"/>
          <w:tab w:val="left" w:pos="426"/>
        </w:tabs>
        <w:ind w:left="0" w:firstLine="0"/>
      </w:pPr>
      <w:r w:rsidRPr="003B27A2">
        <w:t>в положении «авто» встроенный расцепитель функционирует в автоматическом режиме, обеспечивая возможность отключения нагрузки согласно п</w:t>
      </w:r>
      <w:r w:rsidR="00CD5E24" w:rsidRPr="003B27A2">
        <w:t>. 1.6.17</w:t>
      </w:r>
      <w:r w:rsidRPr="003B27A2">
        <w:t>.</w:t>
      </w:r>
    </w:p>
    <w:p w14:paraId="12363148" w14:textId="77777777" w:rsidR="00031FE7" w:rsidRPr="003B27A2" w:rsidRDefault="00031FE7" w:rsidP="006477AB">
      <w:pPr>
        <w:pStyle w:val="af9"/>
        <w:numPr>
          <w:ilvl w:val="1"/>
          <w:numId w:val="27"/>
        </w:numPr>
        <w:ind w:left="0" w:firstLine="0"/>
      </w:pPr>
      <w:r w:rsidRPr="003B27A2">
        <w:t xml:space="preserve">Счетчик имеет возможность выступать в качестве инициатора связи согласно ГОСТ Р 58940-2020 и </w:t>
      </w:r>
      <w:r w:rsidRPr="003B27A2">
        <w:rPr>
          <w:lang w:val="en-US"/>
        </w:rPr>
        <w:t>DLMS</w:t>
      </w:r>
      <w:r w:rsidRPr="003B27A2">
        <w:t xml:space="preserve"> </w:t>
      </w:r>
      <w:r w:rsidRPr="003B27A2">
        <w:rPr>
          <w:lang w:val="en-US"/>
        </w:rPr>
        <w:t>UA</w:t>
      </w:r>
      <w:r w:rsidRPr="003B27A2">
        <w:t xml:space="preserve"> 1000-2 </w:t>
      </w:r>
      <w:r w:rsidRPr="003B27A2">
        <w:rPr>
          <w:lang w:val="en-US"/>
        </w:rPr>
        <w:t>Ed</w:t>
      </w:r>
      <w:r w:rsidRPr="003B27A2">
        <w:t>. 8 (п. 8.4.5.4.7) при наступлении следующих событий:</w:t>
      </w:r>
    </w:p>
    <w:p w14:paraId="440D48D5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появление записи в журнале самодиагностики;</w:t>
      </w:r>
    </w:p>
    <w:p w14:paraId="4CAFFDA0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снижение напряжения ниже установленного порога перерыва питания;</w:t>
      </w:r>
    </w:p>
    <w:p w14:paraId="16A1D2B2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появление записи в журнале качества электроэнергии;</w:t>
      </w:r>
    </w:p>
    <w:p w14:paraId="591CBBE6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воздействие магнитного поля с индукцией более 150 мТл;</w:t>
      </w:r>
    </w:p>
    <w:p w14:paraId="3E613A1A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снятие/установка крышки клеммной колодки;</w:t>
      </w:r>
    </w:p>
    <w:p w14:paraId="32FEBF3A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снятие/установка крышки корпуса;</w:t>
      </w:r>
    </w:p>
    <w:p w14:paraId="71FAEE5B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превышение лимита активной мощности;</w:t>
      </w:r>
    </w:p>
    <w:p w14:paraId="4297148A" w14:textId="77777777" w:rsidR="00031FE7" w:rsidRPr="003B27A2" w:rsidRDefault="00031FE7" w:rsidP="006477AB">
      <w:pPr>
        <w:pStyle w:val="af9"/>
        <w:numPr>
          <w:ilvl w:val="0"/>
          <w:numId w:val="41"/>
        </w:numPr>
        <w:tabs>
          <w:tab w:val="clear" w:pos="567"/>
          <w:tab w:val="left" w:pos="426"/>
        </w:tabs>
        <w:ind w:left="0" w:firstLine="0"/>
      </w:pPr>
      <w:r w:rsidRPr="003B27A2">
        <w:t>отключение встроенного коммутационного аппарата вследствие:</w:t>
      </w:r>
    </w:p>
    <w:p w14:paraId="38FBD929" w14:textId="77777777" w:rsidR="00031FE7" w:rsidRPr="003B27A2" w:rsidRDefault="00031FE7" w:rsidP="006477AB">
      <w:pPr>
        <w:pStyle w:val="af9"/>
        <w:numPr>
          <w:ilvl w:val="0"/>
          <w:numId w:val="43"/>
        </w:numPr>
        <w:tabs>
          <w:tab w:val="clear" w:pos="567"/>
          <w:tab w:val="clear" w:pos="709"/>
          <w:tab w:val="left" w:pos="851"/>
        </w:tabs>
        <w:ind w:left="851" w:hanging="425"/>
      </w:pPr>
      <w:r w:rsidRPr="003B27A2">
        <w:t>превышения максимального тока;</w:t>
      </w:r>
    </w:p>
    <w:p w14:paraId="30C6CA5E" w14:textId="77777777" w:rsidR="00031FE7" w:rsidRPr="003B27A2" w:rsidRDefault="00031FE7" w:rsidP="006477AB">
      <w:pPr>
        <w:pStyle w:val="af9"/>
        <w:numPr>
          <w:ilvl w:val="0"/>
          <w:numId w:val="43"/>
        </w:numPr>
        <w:tabs>
          <w:tab w:val="clear" w:pos="567"/>
          <w:tab w:val="clear" w:pos="709"/>
          <w:tab w:val="left" w:pos="851"/>
        </w:tabs>
        <w:ind w:left="851" w:hanging="425"/>
      </w:pPr>
      <w:r w:rsidRPr="003B27A2">
        <w:t>воздействия магнитного поля;</w:t>
      </w:r>
    </w:p>
    <w:p w14:paraId="554E5522" w14:textId="77777777" w:rsidR="00031FE7" w:rsidRPr="003B27A2" w:rsidRDefault="00031FE7" w:rsidP="006477AB">
      <w:pPr>
        <w:pStyle w:val="af9"/>
        <w:numPr>
          <w:ilvl w:val="0"/>
          <w:numId w:val="43"/>
        </w:numPr>
        <w:tabs>
          <w:tab w:val="clear" w:pos="567"/>
          <w:tab w:val="clear" w:pos="709"/>
          <w:tab w:val="left" w:pos="851"/>
        </w:tabs>
        <w:ind w:left="851" w:hanging="425"/>
      </w:pPr>
      <w:r w:rsidRPr="003B27A2">
        <w:t>превышения порога максимального напряжения;</w:t>
      </w:r>
    </w:p>
    <w:p w14:paraId="3924E327" w14:textId="77777777" w:rsidR="00031FE7" w:rsidRPr="003B27A2" w:rsidRDefault="00031FE7" w:rsidP="006477AB">
      <w:pPr>
        <w:pStyle w:val="af9"/>
        <w:numPr>
          <w:ilvl w:val="0"/>
          <w:numId w:val="43"/>
        </w:numPr>
        <w:tabs>
          <w:tab w:val="clear" w:pos="567"/>
          <w:tab w:val="clear" w:pos="709"/>
          <w:tab w:val="left" w:pos="851"/>
        </w:tabs>
        <w:ind w:left="851" w:hanging="425"/>
      </w:pPr>
      <w:r w:rsidRPr="003B27A2">
        <w:t>небаланса токов в фазном и нулевом проводах;</w:t>
      </w:r>
    </w:p>
    <w:p w14:paraId="572B14ED" w14:textId="77777777" w:rsidR="00031FE7" w:rsidRPr="003B27A2" w:rsidRDefault="00031FE7" w:rsidP="006477AB">
      <w:pPr>
        <w:pStyle w:val="af9"/>
        <w:numPr>
          <w:ilvl w:val="0"/>
          <w:numId w:val="43"/>
        </w:numPr>
        <w:tabs>
          <w:tab w:val="clear" w:pos="567"/>
          <w:tab w:val="clear" w:pos="709"/>
          <w:tab w:val="left" w:pos="851"/>
        </w:tabs>
        <w:ind w:left="851" w:hanging="425"/>
      </w:pPr>
      <w:r w:rsidRPr="003B27A2">
        <w:t>превышения порога максимальной температуры;</w:t>
      </w:r>
    </w:p>
    <w:p w14:paraId="2ACEA60F" w14:textId="77777777" w:rsidR="00031FE7" w:rsidRPr="003B27A2" w:rsidRDefault="00031FE7" w:rsidP="006477AB">
      <w:pPr>
        <w:pStyle w:val="af9"/>
        <w:numPr>
          <w:ilvl w:val="0"/>
          <w:numId w:val="42"/>
        </w:numPr>
        <w:tabs>
          <w:tab w:val="clear" w:pos="567"/>
          <w:tab w:val="left" w:pos="426"/>
        </w:tabs>
        <w:ind w:left="0" w:firstLine="0"/>
      </w:pPr>
      <w:r w:rsidRPr="003B27A2">
        <w:t>появление записи в журнале записи параметров;</w:t>
      </w:r>
    </w:p>
    <w:p w14:paraId="54C55EBF" w14:textId="77777777" w:rsidR="00031FE7" w:rsidRPr="003B27A2" w:rsidRDefault="00031FE7" w:rsidP="006477AB">
      <w:pPr>
        <w:pStyle w:val="af9"/>
        <w:numPr>
          <w:ilvl w:val="0"/>
          <w:numId w:val="42"/>
        </w:numPr>
        <w:tabs>
          <w:tab w:val="clear" w:pos="567"/>
          <w:tab w:val="left" w:pos="426"/>
        </w:tabs>
        <w:ind w:left="0" w:firstLine="0"/>
      </w:pPr>
      <w:r w:rsidRPr="003B27A2">
        <w:lastRenderedPageBreak/>
        <w:t>превышение лимита небаланса токов в фазном и нулевом проводах.</w:t>
      </w:r>
    </w:p>
    <w:p w14:paraId="32D0A24D" w14:textId="36C15652" w:rsidR="001903DD" w:rsidRPr="003B27A2" w:rsidRDefault="001903DD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Счетчик имеет возможность автоматической самодиагностики с формирование</w:t>
      </w:r>
      <w:r w:rsidR="001F4ABB" w:rsidRPr="003B27A2">
        <w:t>м</w:t>
      </w:r>
      <w:r w:rsidRPr="003B27A2">
        <w:t xml:space="preserve"> записи в соответствующем журнале (п. 1.6.17). </w:t>
      </w:r>
      <w:r w:rsidR="001F4ABB" w:rsidRPr="003B27A2">
        <w:t>Счетчиком проводится диагностика</w:t>
      </w:r>
      <w:r w:rsidRPr="003B27A2">
        <w:t xml:space="preserve"> следующих систем: измерительный блок, вычислительный блок, блок питания, блок памяти, таймер.</w:t>
      </w:r>
      <w:r w:rsidR="00294D5C" w:rsidRPr="003B27A2">
        <w:t xml:space="preserve"> Период тестирования – один раз в сутки или при возникновения какого-либо сбоя.</w:t>
      </w:r>
    </w:p>
    <w:p w14:paraId="301659CF" w14:textId="04B5E160" w:rsidR="00D66712" w:rsidRPr="003B27A2" w:rsidRDefault="00D66712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Счетчик совместим с устройством сбора и передачи данных – УСПД НЕВА  V02-U10.</w:t>
      </w:r>
    </w:p>
    <w:p w14:paraId="57949DC6" w14:textId="77777777" w:rsidR="007F46BF" w:rsidRPr="003B27A2" w:rsidRDefault="007F46BF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Счетчик совместим с ПО ИВК «Пирамида-сети».</w:t>
      </w:r>
    </w:p>
    <w:p w14:paraId="29B8F507" w14:textId="31FE92FA" w:rsidR="007F46BF" w:rsidRPr="003B27A2" w:rsidRDefault="007F46BF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В счетчике имеется возможность синхронизации времени с внешним источником сигналов точного времени. Коррекция времени производится по команде от внешнего устройства, которое отвечает за синхронизацию в рамках АИИС КУЭ.</w:t>
      </w:r>
    </w:p>
    <w:p w14:paraId="195C5F22" w14:textId="07BA684F" w:rsidR="009D7DC2" w:rsidRPr="003B27A2" w:rsidRDefault="009D7DC2" w:rsidP="006477AB">
      <w:pPr>
        <w:pStyle w:val="af9"/>
        <w:numPr>
          <w:ilvl w:val="1"/>
          <w:numId w:val="27"/>
        </w:numPr>
        <w:tabs>
          <w:tab w:val="clear" w:pos="567"/>
        </w:tabs>
        <w:ind w:left="0" w:firstLine="0"/>
      </w:pPr>
      <w:r w:rsidRPr="003B27A2">
        <w:t>Счетчик осуществляет ежесуточное тестирование памяти.</w:t>
      </w:r>
    </w:p>
    <w:p w14:paraId="58BC58EE" w14:textId="77777777" w:rsidR="00031FE7" w:rsidRPr="003B27A2" w:rsidRDefault="00031FE7" w:rsidP="00191D3B">
      <w:pPr>
        <w:pStyle w:val="32"/>
        <w:numPr>
          <w:ilvl w:val="0"/>
          <w:numId w:val="0"/>
        </w:numPr>
        <w:tabs>
          <w:tab w:val="clear" w:pos="709"/>
          <w:tab w:val="left" w:pos="567"/>
          <w:tab w:val="left" w:pos="851"/>
        </w:tabs>
        <w:spacing w:line="360" w:lineRule="auto"/>
        <w:ind w:left="720" w:hanging="720"/>
        <w:rPr>
          <w:rFonts w:cs="Arial"/>
          <w:spacing w:val="6"/>
          <w:szCs w:val="24"/>
          <w:lang w:val="ru-RU"/>
        </w:rPr>
      </w:pPr>
    </w:p>
    <w:p w14:paraId="5DF67666" w14:textId="77777777" w:rsidR="00E56C9E" w:rsidRPr="003B27A2" w:rsidRDefault="00E56C9E" w:rsidP="00191D3B">
      <w:pPr>
        <w:pStyle w:val="32"/>
        <w:numPr>
          <w:ilvl w:val="0"/>
          <w:numId w:val="0"/>
        </w:numPr>
        <w:tabs>
          <w:tab w:val="clear" w:pos="709"/>
          <w:tab w:val="left" w:pos="567"/>
          <w:tab w:val="left" w:pos="851"/>
        </w:tabs>
        <w:spacing w:line="360" w:lineRule="auto"/>
        <w:ind w:left="720" w:hanging="720"/>
        <w:rPr>
          <w:rFonts w:cs="Arial"/>
          <w:spacing w:val="6"/>
          <w:szCs w:val="24"/>
          <w:lang w:val="ru-RU"/>
        </w:rPr>
      </w:pPr>
    </w:p>
    <w:p w14:paraId="4CAC800C" w14:textId="77777777" w:rsidR="005729FC" w:rsidRPr="003B27A2" w:rsidRDefault="005729FC" w:rsidP="00E56C9E">
      <w:pPr>
        <w:pStyle w:val="2"/>
        <w:ind w:left="709" w:firstLine="0"/>
      </w:pPr>
      <w:bookmarkStart w:id="74" w:name="_Toc100419084"/>
      <w:bookmarkStart w:id="75" w:name="_Toc100419331"/>
      <w:bookmarkStart w:id="76" w:name="_Toc100419372"/>
      <w:bookmarkStart w:id="77" w:name="_Toc100419427"/>
      <w:bookmarkStart w:id="78" w:name="_Toc100419587"/>
      <w:bookmarkStart w:id="79" w:name="_Toc100419666"/>
      <w:bookmarkStart w:id="80" w:name="_Toc100420607"/>
      <w:bookmarkStart w:id="81" w:name="_Toc100420760"/>
      <w:r w:rsidRPr="003B27A2">
        <w:t>Устройство и работа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53292203" w14:textId="77777777" w:rsidR="00E56C9E" w:rsidRPr="003B27A2" w:rsidRDefault="00E56C9E" w:rsidP="00E56C9E"/>
    <w:p w14:paraId="10B9212E" w14:textId="30561A09" w:rsidR="0095381E" w:rsidRPr="003B27A2" w:rsidRDefault="00372BDA" w:rsidP="006477AB">
      <w:pPr>
        <w:pStyle w:val="af9"/>
        <w:numPr>
          <w:ilvl w:val="2"/>
          <w:numId w:val="44"/>
        </w:numPr>
        <w:tabs>
          <w:tab w:val="clear" w:pos="567"/>
        </w:tabs>
        <w:ind w:left="0" w:firstLine="0"/>
      </w:pPr>
      <w:r w:rsidRPr="003B27A2">
        <w:t>Сч</w:t>
      </w:r>
      <w:r w:rsidR="00D43BC8" w:rsidRPr="003B27A2">
        <w:t>е</w:t>
      </w:r>
      <w:r w:rsidRPr="003B27A2">
        <w:t>тчик</w:t>
      </w:r>
      <w:r w:rsidR="0095381E" w:rsidRPr="003B27A2">
        <w:t xml:space="preserve"> состоит из электронного модуля, размещенного в корпусе. Корпус </w:t>
      </w:r>
      <w:r w:rsidRPr="003B27A2">
        <w:t>сч</w:t>
      </w:r>
      <w:r w:rsidR="00D43BC8" w:rsidRPr="003B27A2">
        <w:t>е</w:t>
      </w:r>
      <w:r w:rsidRPr="003B27A2">
        <w:t>тчик</w:t>
      </w:r>
      <w:r w:rsidR="0095381E" w:rsidRPr="003B27A2">
        <w:t xml:space="preserve">а состоит из цоколя с клеммной колодкой, предназначенной для подключения к однофазной сети, кожуха (верхней крышки) с окном, позволяющим визуально снимать показания и просматривать служебную информацию, выводимую на ЖКИ, крышки </w:t>
      </w:r>
      <w:r w:rsidR="004119EB" w:rsidRPr="003B27A2">
        <w:t xml:space="preserve">   </w:t>
      </w:r>
      <w:r w:rsidR="0095381E" w:rsidRPr="003B27A2">
        <w:t xml:space="preserve">отсека коммуникационных модулей и крышки клеммной колодки закрывающей доступ к винтовым зажимам колодки. На клеммной колодке </w:t>
      </w:r>
      <w:r w:rsidRPr="003B27A2">
        <w:t>сч</w:t>
      </w:r>
      <w:r w:rsidR="00D43BC8" w:rsidRPr="003B27A2">
        <w:t>е</w:t>
      </w:r>
      <w:r w:rsidRPr="003B27A2">
        <w:t>тчик</w:t>
      </w:r>
      <w:r w:rsidR="0095381E" w:rsidRPr="003B27A2">
        <w:t xml:space="preserve">а размещаются датчики тока. На кожухе </w:t>
      </w:r>
      <w:r w:rsidRPr="003B27A2">
        <w:t>сч</w:t>
      </w:r>
      <w:r w:rsidR="00D43BC8" w:rsidRPr="003B27A2">
        <w:t>е</w:t>
      </w:r>
      <w:r w:rsidRPr="003B27A2">
        <w:t>тчик</w:t>
      </w:r>
      <w:r w:rsidR="0095381E" w:rsidRPr="003B27A2">
        <w:t xml:space="preserve">а размещены кнопки, предназначенные для смены кадров индикации. Под кожухом размещены электронная пломба крышки клеммной колодки, предназначенная для фиксации фактов снятия и установки крышки, и электронная пломба корпуса </w:t>
      </w:r>
      <w:r w:rsidRPr="003B27A2">
        <w:t>сч</w:t>
      </w:r>
      <w:r w:rsidR="00D43BC8" w:rsidRPr="003B27A2">
        <w:t>е</w:t>
      </w:r>
      <w:r w:rsidRPr="003B27A2">
        <w:t>тчик</w:t>
      </w:r>
      <w:r w:rsidR="0095381E" w:rsidRPr="003B27A2">
        <w:t xml:space="preserve">а, предназначенная для фиксации фактов вскрытия </w:t>
      </w:r>
      <w:r w:rsidRPr="003B27A2">
        <w:t>сч</w:t>
      </w:r>
      <w:r w:rsidR="00D43BC8" w:rsidRPr="003B27A2">
        <w:t>е</w:t>
      </w:r>
      <w:r w:rsidRPr="003B27A2">
        <w:t>тчик</w:t>
      </w:r>
      <w:r w:rsidR="0095381E" w:rsidRPr="003B27A2">
        <w:t>а</w:t>
      </w:r>
      <w:r w:rsidR="00466B4C" w:rsidRPr="003B27A2">
        <w:t>, в том числе при отсутствии сетевого питания</w:t>
      </w:r>
      <w:r w:rsidR="0095381E" w:rsidRPr="003B27A2">
        <w:t xml:space="preserve">. </w:t>
      </w:r>
      <w:r w:rsidR="00A66661" w:rsidRPr="003B27A2">
        <w:t xml:space="preserve">Отсек для коммуникационных модулей имеет унифицированное посадочное место для установки модуля связи (в зависимости от исполнения), при этом все модули связи расположены в </w:t>
      </w:r>
      <w:r w:rsidR="00DB365A" w:rsidRPr="003B27A2">
        <w:t xml:space="preserve">собственном </w:t>
      </w:r>
      <w:r w:rsidR="00A66661" w:rsidRPr="003B27A2">
        <w:t>корпусе с унифицированными установочными и габаритными размерами.</w:t>
      </w:r>
    </w:p>
    <w:p w14:paraId="7379FA51" w14:textId="77777777" w:rsidR="003F6181" w:rsidRPr="003B27A2" w:rsidRDefault="00303B13" w:rsidP="009779A4">
      <w:pPr>
        <w:pStyle w:val="af9"/>
        <w:tabs>
          <w:tab w:val="clear" w:pos="567"/>
        </w:tabs>
        <w:ind w:firstLine="0"/>
      </w:pPr>
      <w:r w:rsidRPr="003B27A2">
        <w:t xml:space="preserve">Функциональная схема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приведена на рисунке </w:t>
      </w:r>
      <w:r w:rsidR="00A33E0A" w:rsidRPr="003B27A2">
        <w:t>1.</w:t>
      </w:r>
      <w:r w:rsidRPr="003B27A2">
        <w:t>2.</w:t>
      </w:r>
    </w:p>
    <w:p w14:paraId="268A72F5" w14:textId="6798F0AE" w:rsidR="008049AA" w:rsidRPr="003B27A2" w:rsidRDefault="003F6181" w:rsidP="00191D3B">
      <w:pPr>
        <w:pStyle w:val="32"/>
        <w:numPr>
          <w:ilvl w:val="0"/>
          <w:numId w:val="0"/>
        </w:numPr>
        <w:tabs>
          <w:tab w:val="clear" w:pos="709"/>
          <w:tab w:val="left" w:pos="851"/>
        </w:tabs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noProof/>
          <w:szCs w:val="24"/>
          <w:lang w:val="ru-RU" w:eastAsia="ru-RU"/>
        </w:rPr>
        <w:lastRenderedPageBreak/>
        <w:drawing>
          <wp:inline distT="0" distB="0" distL="0" distR="0" wp14:anchorId="26587F2A" wp14:editId="2043B2AF">
            <wp:extent cx="4678325" cy="2091868"/>
            <wp:effectExtent l="0" t="0" r="8255" b="3810"/>
            <wp:docPr id="9465" name="Рисунок 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133" r="4943" b="5285"/>
                    <a:stretch/>
                  </pic:blipFill>
                  <pic:spPr bwMode="auto">
                    <a:xfrm>
                      <a:off x="0" y="0"/>
                      <a:ext cx="4729396" cy="211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8EE1B" w14:textId="1946CFC3" w:rsidR="005729FC" w:rsidRPr="003B27A2" w:rsidRDefault="004171BF" w:rsidP="00530EFC">
      <w:pPr>
        <w:pStyle w:val="af9"/>
        <w:spacing w:before="120" w:line="192" w:lineRule="auto"/>
        <w:ind w:firstLine="658"/>
        <w:jc w:val="center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Рисунок </w:t>
      </w:r>
      <w:r w:rsidR="00A33E0A" w:rsidRPr="003B27A2">
        <w:rPr>
          <w:rFonts w:cs="Arial"/>
          <w:spacing w:val="6"/>
        </w:rPr>
        <w:t>1.</w:t>
      </w:r>
      <w:r w:rsidRPr="003B27A2">
        <w:rPr>
          <w:rFonts w:cs="Arial"/>
          <w:spacing w:val="6"/>
        </w:rPr>
        <w:t>2</w:t>
      </w:r>
      <w:r w:rsidR="005729FC" w:rsidRPr="003B27A2">
        <w:rPr>
          <w:rFonts w:cs="Arial"/>
          <w:spacing w:val="6"/>
        </w:rPr>
        <w:t xml:space="preserve"> </w:t>
      </w:r>
      <w:r w:rsidR="00A60E71" w:rsidRPr="003B27A2">
        <w:rPr>
          <w:rFonts w:cs="Arial"/>
          <w:spacing w:val="6"/>
        </w:rPr>
        <w:t xml:space="preserve">– </w:t>
      </w:r>
      <w:r w:rsidR="005729FC" w:rsidRPr="003B27A2">
        <w:rPr>
          <w:rFonts w:cs="Arial"/>
          <w:spacing w:val="6"/>
        </w:rPr>
        <w:t>Функциональная схе</w:t>
      </w:r>
      <w:r w:rsidR="009811C6" w:rsidRPr="003B27A2">
        <w:rPr>
          <w:rFonts w:cs="Arial"/>
          <w:spacing w:val="6"/>
        </w:rPr>
        <w:t xml:space="preserve">ма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="009811C6" w:rsidRPr="003B27A2">
        <w:rPr>
          <w:rFonts w:cs="Arial"/>
          <w:spacing w:val="6"/>
        </w:rPr>
        <w:t>а</w:t>
      </w:r>
    </w:p>
    <w:p w14:paraId="3A20863B" w14:textId="77777777" w:rsidR="009779A4" w:rsidRPr="003B27A2" w:rsidRDefault="009779A4" w:rsidP="00530EFC">
      <w:pPr>
        <w:pStyle w:val="af9"/>
        <w:spacing w:before="120" w:line="192" w:lineRule="auto"/>
        <w:ind w:firstLine="658"/>
        <w:jc w:val="center"/>
        <w:rPr>
          <w:rFonts w:cs="Arial"/>
          <w:spacing w:val="6"/>
        </w:rPr>
      </w:pPr>
    </w:p>
    <w:p w14:paraId="35D8A70E" w14:textId="77777777" w:rsidR="005729FC" w:rsidRPr="003B27A2" w:rsidRDefault="00372BDA" w:rsidP="009779A4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Pr="003B27A2">
        <w:rPr>
          <w:rFonts w:cs="Arial"/>
          <w:spacing w:val="6"/>
        </w:rPr>
        <w:t>тчик</w:t>
      </w:r>
      <w:r w:rsidR="005729FC" w:rsidRPr="003B27A2">
        <w:rPr>
          <w:rFonts w:cs="Arial"/>
          <w:spacing w:val="6"/>
        </w:rPr>
        <w:t xml:space="preserve"> состоит из следующих функциональных узлов:</w:t>
      </w:r>
    </w:p>
    <w:p w14:paraId="538D9F59" w14:textId="77777777" w:rsidR="005729FC" w:rsidRPr="003B27A2" w:rsidRDefault="005729FC" w:rsidP="006477AB">
      <w:pPr>
        <w:pStyle w:val="af9"/>
        <w:numPr>
          <w:ilvl w:val="0"/>
          <w:numId w:val="45"/>
        </w:numPr>
        <w:tabs>
          <w:tab w:val="clear" w:pos="709"/>
          <w:tab w:val="left" w:pos="426"/>
        </w:tabs>
        <w:ind w:left="0" w:firstLine="0"/>
      </w:pPr>
      <w:r w:rsidRPr="003B27A2">
        <w:t xml:space="preserve">модуля питания (МП), преобразующего входное переменное напряжение в постоянное, необходимое для питания всех функциональных узлов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а;</w:t>
      </w:r>
    </w:p>
    <w:p w14:paraId="434C99A5" w14:textId="77777777" w:rsidR="00C83DA3" w:rsidRPr="003B27A2" w:rsidRDefault="005729FC" w:rsidP="006477AB">
      <w:pPr>
        <w:pStyle w:val="af9"/>
        <w:numPr>
          <w:ilvl w:val="0"/>
          <w:numId w:val="45"/>
        </w:numPr>
        <w:tabs>
          <w:tab w:val="clear" w:pos="709"/>
          <w:tab w:val="left" w:pos="426"/>
        </w:tabs>
        <w:ind w:left="426" w:hanging="426"/>
      </w:pPr>
      <w:r w:rsidRPr="003B27A2">
        <w:t>микроконтроллера (МК)</w:t>
      </w:r>
      <w:r w:rsidR="00C83DA3" w:rsidRPr="003B27A2">
        <w:t>, программное обеспечение которого разделено на две части: 1) измерительная часть, которая осуществляет:</w:t>
      </w:r>
    </w:p>
    <w:p w14:paraId="6683592A" w14:textId="77777777" w:rsidR="00C83DA3" w:rsidRPr="003B27A2" w:rsidRDefault="00C83DA3" w:rsidP="009779A4">
      <w:pPr>
        <w:pStyle w:val="30"/>
        <w:numPr>
          <w:ilvl w:val="1"/>
          <w:numId w:val="6"/>
        </w:numPr>
        <w:ind w:hanging="447"/>
        <w:rPr>
          <w:rFonts w:eastAsia="Times New Roman" w:cs="Arial"/>
          <w:bCs/>
          <w:spacing w:val="6"/>
          <w:lang w:val="x-none" w:eastAsia="x-none"/>
        </w:rPr>
      </w:pPr>
      <w:r w:rsidRPr="003B27A2">
        <w:rPr>
          <w:rFonts w:eastAsia="Times New Roman" w:cs="Arial"/>
          <w:bCs/>
          <w:spacing w:val="6"/>
          <w:lang w:val="x-none" w:eastAsia="x-none"/>
        </w:rPr>
        <w:t>измерения входных сигналов</w:t>
      </w:r>
      <w:r w:rsidRPr="003B27A2">
        <w:rPr>
          <w:rFonts w:eastAsia="Times New Roman" w:cs="Arial"/>
          <w:bCs/>
          <w:spacing w:val="6"/>
          <w:lang w:eastAsia="x-none"/>
        </w:rPr>
        <w:t>;</w:t>
      </w:r>
    </w:p>
    <w:p w14:paraId="0C956B3E" w14:textId="77777777" w:rsidR="00C83DA3" w:rsidRPr="003B27A2" w:rsidRDefault="005729FC" w:rsidP="009779A4">
      <w:pPr>
        <w:pStyle w:val="30"/>
        <w:numPr>
          <w:ilvl w:val="1"/>
          <w:numId w:val="6"/>
        </w:numPr>
        <w:ind w:hanging="447"/>
        <w:rPr>
          <w:rFonts w:eastAsia="Times New Roman" w:cs="Arial"/>
          <w:bCs/>
          <w:spacing w:val="6"/>
          <w:lang w:val="x-none" w:eastAsia="x-none"/>
        </w:rPr>
      </w:pPr>
      <w:r w:rsidRPr="003B27A2">
        <w:rPr>
          <w:rFonts w:eastAsia="Times New Roman" w:cs="Arial"/>
          <w:bCs/>
          <w:spacing w:val="6"/>
          <w:lang w:val="x-none" w:eastAsia="x-none"/>
        </w:rPr>
        <w:t xml:space="preserve"> вычислени</w:t>
      </w:r>
      <w:r w:rsidR="00C83DA3" w:rsidRPr="003B27A2">
        <w:rPr>
          <w:rFonts w:eastAsia="Times New Roman" w:cs="Arial"/>
          <w:bCs/>
          <w:spacing w:val="6"/>
          <w:lang w:val="x-none" w:eastAsia="x-none"/>
        </w:rPr>
        <w:t>я значений потребляемой энергии</w:t>
      </w:r>
      <w:r w:rsidR="00C83DA3" w:rsidRPr="003B27A2">
        <w:rPr>
          <w:rFonts w:eastAsia="Times New Roman" w:cs="Arial"/>
          <w:bCs/>
          <w:spacing w:val="6"/>
          <w:lang w:eastAsia="x-none"/>
        </w:rPr>
        <w:t xml:space="preserve"> и</w:t>
      </w:r>
      <w:r w:rsidRPr="003B27A2">
        <w:rPr>
          <w:rFonts w:eastAsia="Times New Roman" w:cs="Arial"/>
          <w:bCs/>
          <w:spacing w:val="6"/>
          <w:lang w:val="x-none" w:eastAsia="x-none"/>
        </w:rPr>
        <w:t xml:space="preserve"> мощности</w:t>
      </w:r>
      <w:r w:rsidR="00C83DA3" w:rsidRPr="003B27A2">
        <w:rPr>
          <w:rFonts w:eastAsia="Times New Roman" w:cs="Arial"/>
          <w:bCs/>
          <w:spacing w:val="6"/>
          <w:lang w:eastAsia="x-none"/>
        </w:rPr>
        <w:t>;</w:t>
      </w:r>
    </w:p>
    <w:p w14:paraId="1AAC32BE" w14:textId="77777777" w:rsidR="00C83DA3" w:rsidRPr="003B27A2" w:rsidRDefault="005729FC" w:rsidP="009779A4">
      <w:pPr>
        <w:pStyle w:val="30"/>
        <w:numPr>
          <w:ilvl w:val="1"/>
          <w:numId w:val="6"/>
        </w:numPr>
        <w:ind w:hanging="447"/>
        <w:rPr>
          <w:rFonts w:eastAsia="Times New Roman" w:cs="Arial"/>
          <w:bCs/>
          <w:spacing w:val="6"/>
          <w:lang w:val="x-none" w:eastAsia="x-none"/>
        </w:rPr>
      </w:pPr>
      <w:r w:rsidRPr="003B27A2">
        <w:rPr>
          <w:rFonts w:eastAsia="Times New Roman" w:cs="Arial"/>
          <w:bCs/>
          <w:spacing w:val="6"/>
          <w:lang w:val="x-none" w:eastAsia="x-none"/>
        </w:rPr>
        <w:t xml:space="preserve"> сохранение значений потребленной энергии в  памяти данных</w:t>
      </w:r>
      <w:r w:rsidR="00C83DA3" w:rsidRPr="003B27A2">
        <w:rPr>
          <w:rFonts w:eastAsia="Times New Roman" w:cs="Arial"/>
          <w:bCs/>
          <w:spacing w:val="6"/>
          <w:lang w:eastAsia="x-none"/>
        </w:rPr>
        <w:t>.</w:t>
      </w:r>
    </w:p>
    <w:p w14:paraId="7151D811" w14:textId="04B78F15" w:rsidR="00396CCA" w:rsidRPr="003B27A2" w:rsidRDefault="009779A4" w:rsidP="009779A4">
      <w:pPr>
        <w:pStyle w:val="af9"/>
        <w:tabs>
          <w:tab w:val="clear" w:pos="567"/>
          <w:tab w:val="clear" w:pos="709"/>
          <w:tab w:val="left" w:pos="851"/>
          <w:tab w:val="left" w:pos="993"/>
        </w:tabs>
        <w:ind w:left="851" w:hanging="425"/>
        <w:rPr>
          <w:lang w:val="x-none"/>
        </w:rPr>
      </w:pPr>
      <w:r w:rsidRPr="003B27A2">
        <w:t xml:space="preserve">2) </w:t>
      </w:r>
      <w:r w:rsidR="00396CCA" w:rsidRPr="003B27A2">
        <w:t>интерфейсная часть, которая осуществляет:</w:t>
      </w:r>
    </w:p>
    <w:p w14:paraId="3B9EA09C" w14:textId="77777777" w:rsidR="00396CCA" w:rsidRPr="003B27A2" w:rsidRDefault="00396CCA" w:rsidP="006477AB">
      <w:pPr>
        <w:pStyle w:val="af9"/>
        <w:numPr>
          <w:ilvl w:val="0"/>
          <w:numId w:val="46"/>
        </w:numPr>
        <w:ind w:left="1418" w:hanging="425"/>
        <w:rPr>
          <w:lang w:val="x-none"/>
        </w:rPr>
      </w:pPr>
      <w:r w:rsidRPr="003B27A2">
        <w:rPr>
          <w:lang w:val="x-none"/>
        </w:rPr>
        <w:t>вывод данных на индикатор</w:t>
      </w:r>
      <w:r w:rsidRPr="003B27A2">
        <w:t>;</w:t>
      </w:r>
    </w:p>
    <w:p w14:paraId="278CD277" w14:textId="32AADD2A" w:rsidR="00396CCA" w:rsidRPr="003B27A2" w:rsidRDefault="005729FC" w:rsidP="006477AB">
      <w:pPr>
        <w:pStyle w:val="af9"/>
        <w:numPr>
          <w:ilvl w:val="0"/>
          <w:numId w:val="46"/>
        </w:numPr>
        <w:ind w:left="1418" w:hanging="425"/>
        <w:rPr>
          <w:lang w:val="x-none"/>
        </w:rPr>
      </w:pPr>
      <w:r w:rsidRPr="003B27A2">
        <w:rPr>
          <w:lang w:val="x-none"/>
        </w:rPr>
        <w:t>обмен данн</w:t>
      </w:r>
      <w:r w:rsidR="00396CCA" w:rsidRPr="003B27A2">
        <w:rPr>
          <w:lang w:val="x-none"/>
        </w:rPr>
        <w:t>ыми с внешними устройствами</w:t>
      </w:r>
      <w:r w:rsidR="00396CCA" w:rsidRPr="003B27A2">
        <w:t>;</w:t>
      </w:r>
    </w:p>
    <w:p w14:paraId="48FE03D0" w14:textId="77777777" w:rsidR="00396CCA" w:rsidRPr="003B27A2" w:rsidRDefault="005729FC" w:rsidP="006477AB">
      <w:pPr>
        <w:pStyle w:val="af9"/>
        <w:numPr>
          <w:ilvl w:val="0"/>
          <w:numId w:val="46"/>
        </w:numPr>
        <w:ind w:left="1418" w:hanging="425"/>
        <w:rPr>
          <w:lang w:val="x-none"/>
        </w:rPr>
      </w:pPr>
      <w:r w:rsidRPr="003B27A2">
        <w:rPr>
          <w:lang w:val="x-none"/>
        </w:rPr>
        <w:t>отсчет текущего времени</w:t>
      </w:r>
      <w:r w:rsidR="00396CCA" w:rsidRPr="003B27A2">
        <w:t>;</w:t>
      </w:r>
    </w:p>
    <w:p w14:paraId="7B26FC4F" w14:textId="68E10CF2" w:rsidR="005729FC" w:rsidRPr="003B27A2" w:rsidRDefault="005729FC" w:rsidP="006477AB">
      <w:pPr>
        <w:pStyle w:val="af9"/>
        <w:numPr>
          <w:ilvl w:val="0"/>
          <w:numId w:val="46"/>
        </w:numPr>
        <w:ind w:left="1418" w:hanging="425"/>
        <w:rPr>
          <w:lang w:val="x-none"/>
        </w:rPr>
      </w:pPr>
      <w:r w:rsidRPr="003B27A2">
        <w:rPr>
          <w:lang w:val="x-none"/>
        </w:rPr>
        <w:t xml:space="preserve">управление работой прочих узлов </w:t>
      </w:r>
      <w:r w:rsidR="00372BDA" w:rsidRPr="003B27A2">
        <w:rPr>
          <w:lang w:val="x-none"/>
        </w:rPr>
        <w:t>сч</w:t>
      </w:r>
      <w:r w:rsidR="00D43BC8" w:rsidRPr="003B27A2">
        <w:rPr>
          <w:lang w:val="x-none"/>
        </w:rPr>
        <w:t>е</w:t>
      </w:r>
      <w:r w:rsidR="00372BDA" w:rsidRPr="003B27A2">
        <w:rPr>
          <w:lang w:val="x-none"/>
        </w:rPr>
        <w:t>тчик</w:t>
      </w:r>
      <w:r w:rsidRPr="003B27A2">
        <w:rPr>
          <w:lang w:val="x-none"/>
        </w:rPr>
        <w:t>а;</w:t>
      </w:r>
    </w:p>
    <w:p w14:paraId="518045A4" w14:textId="6526C112" w:rsidR="00022655" w:rsidRPr="003B27A2" w:rsidRDefault="00022655" w:rsidP="009779A4">
      <w:pPr>
        <w:pStyle w:val="af9"/>
      </w:pPr>
      <w:r w:rsidRPr="003B27A2">
        <w:t>Разделение измерительной части от интерфейсной обеспечивается путем ее расположения в отдельной области внутренней памяти, которая защищена от изменения с помощью контрольной суммы на основе алгоритма CRC16.</w:t>
      </w:r>
    </w:p>
    <w:p w14:paraId="3F9DFA6D" w14:textId="77777777" w:rsidR="00DB365A" w:rsidRPr="003B27A2" w:rsidRDefault="00542E6F" w:rsidP="009779A4">
      <w:pPr>
        <w:pStyle w:val="af9"/>
      </w:pPr>
      <w:r w:rsidRPr="003B27A2">
        <w:t xml:space="preserve">В счетчике имеется возможность обновление интерфейсной части встроенного программного обеспечения (ВПО). </w:t>
      </w:r>
      <w:r w:rsidR="006820F3" w:rsidRPr="003B27A2">
        <w:t xml:space="preserve">Изменение встроенного программного обеспечения интерфейсной части возможно по одному из интерфейсов счетчика. </w:t>
      </w:r>
      <w:r w:rsidRPr="003B27A2">
        <w:t xml:space="preserve">Каждая версия встроенного программного обеспечения имеет свой идентификационный номер, таким образом обеспечивается возможность определения той версии ВПО, которая на настоящий момент установлена в счетчике. Обновление ВПО не приводит к потери ранее измеренных данных и информации в журналах событий. </w:t>
      </w:r>
    </w:p>
    <w:p w14:paraId="668962BE" w14:textId="54CE8D4C" w:rsidR="00DB365A" w:rsidRPr="003B27A2" w:rsidRDefault="00DB365A" w:rsidP="009779A4">
      <w:pPr>
        <w:pStyle w:val="af9"/>
      </w:pPr>
      <w:r w:rsidRPr="003B27A2">
        <w:t xml:space="preserve">ВПО </w:t>
      </w:r>
      <w:r w:rsidR="00F84E33" w:rsidRPr="003B27A2">
        <w:t xml:space="preserve">счетчика </w:t>
      </w:r>
      <w:r w:rsidRPr="003B27A2">
        <w:t>внесено в реестр отечественного программного обеспечения.</w:t>
      </w:r>
    </w:p>
    <w:p w14:paraId="4AEC3AC0" w14:textId="45DFFAA2" w:rsidR="00396CCA" w:rsidRPr="003B27A2" w:rsidRDefault="00DB365A" w:rsidP="009779A4">
      <w:pPr>
        <w:pStyle w:val="af9"/>
      </w:pPr>
      <w:r w:rsidRPr="003B27A2">
        <w:t>Функция перезагрузки микропрограммного обеспечения обеспечивается при:</w:t>
      </w:r>
    </w:p>
    <w:p w14:paraId="36F09063" w14:textId="7D71438A" w:rsidR="00DB365A" w:rsidRPr="003B27A2" w:rsidRDefault="00DB365A" w:rsidP="006477AB">
      <w:pPr>
        <w:pStyle w:val="af9"/>
        <w:numPr>
          <w:ilvl w:val="0"/>
          <w:numId w:val="47"/>
        </w:numPr>
        <w:tabs>
          <w:tab w:val="clear" w:pos="567"/>
          <w:tab w:val="left" w:pos="426"/>
        </w:tabs>
        <w:ind w:left="0" w:firstLine="0"/>
      </w:pPr>
      <w:r w:rsidRPr="003B27A2">
        <w:t>прерывании сетевого напряжения;</w:t>
      </w:r>
    </w:p>
    <w:p w14:paraId="596CCAC3" w14:textId="0D2D2169" w:rsidR="00DB365A" w:rsidRPr="003B27A2" w:rsidRDefault="00DB365A" w:rsidP="006477AB">
      <w:pPr>
        <w:pStyle w:val="af9"/>
        <w:numPr>
          <w:ilvl w:val="0"/>
          <w:numId w:val="47"/>
        </w:numPr>
        <w:tabs>
          <w:tab w:val="clear" w:pos="567"/>
          <w:tab w:val="left" w:pos="426"/>
        </w:tabs>
        <w:ind w:left="0" w:firstLine="0"/>
      </w:pPr>
      <w:r w:rsidRPr="003B27A2">
        <w:lastRenderedPageBreak/>
        <w:t>автоматически после обновления ВПО;</w:t>
      </w:r>
    </w:p>
    <w:p w14:paraId="7D38F572" w14:textId="016C67EE" w:rsidR="00DB365A" w:rsidRPr="003B27A2" w:rsidRDefault="00DB365A" w:rsidP="006477AB">
      <w:pPr>
        <w:pStyle w:val="af9"/>
        <w:numPr>
          <w:ilvl w:val="0"/>
          <w:numId w:val="47"/>
        </w:numPr>
        <w:tabs>
          <w:tab w:val="clear" w:pos="567"/>
          <w:tab w:val="left" w:pos="426"/>
        </w:tabs>
        <w:ind w:left="0" w:firstLine="0"/>
      </w:pPr>
      <w:r w:rsidRPr="003B27A2">
        <w:t>в случае случайного зависания</w:t>
      </w:r>
      <w:r w:rsidR="00A37DBD" w:rsidRPr="003B27A2">
        <w:t xml:space="preserve"> (в том числе модуля связи)</w:t>
      </w:r>
      <w:r w:rsidRPr="003B27A2">
        <w:t xml:space="preserve"> с помощью сторожевого таймера.</w:t>
      </w:r>
    </w:p>
    <w:p w14:paraId="3A3F14F9" w14:textId="77777777" w:rsidR="00DB365A" w:rsidRPr="003B27A2" w:rsidRDefault="00744A48" w:rsidP="009779A4">
      <w:pPr>
        <w:pStyle w:val="af9"/>
      </w:pPr>
      <w:r w:rsidRPr="003B27A2">
        <w:t xml:space="preserve">Неиспользуемые микроконтроллером блоки </w:t>
      </w:r>
      <w:r w:rsidR="00367004" w:rsidRPr="003B27A2">
        <w:rPr>
          <w:lang w:val="en-US"/>
        </w:rPr>
        <w:t>FLASH</w:t>
      </w:r>
      <w:r w:rsidR="00367004" w:rsidRPr="003B27A2">
        <w:t>-</w:t>
      </w:r>
      <w:r w:rsidRPr="003B27A2">
        <w:t xml:space="preserve">памяти защищены от </w:t>
      </w:r>
      <w:r w:rsidR="009531B4" w:rsidRPr="003B27A2">
        <w:t xml:space="preserve">чтения и записи с помощью хэширования по алгоритму </w:t>
      </w:r>
      <w:r w:rsidR="009531B4" w:rsidRPr="003B27A2">
        <w:rPr>
          <w:lang w:val="en-US"/>
        </w:rPr>
        <w:t>MD</w:t>
      </w:r>
      <w:r w:rsidR="009531B4" w:rsidRPr="003B27A2">
        <w:t xml:space="preserve">5. Для образа встроенного программного обеспечения вычисляется </w:t>
      </w:r>
      <w:r w:rsidR="00A258ED" w:rsidRPr="003B27A2">
        <w:t xml:space="preserve">эталонное </w:t>
      </w:r>
      <w:r w:rsidR="009531B4" w:rsidRPr="003B27A2">
        <w:t xml:space="preserve">значение хэш-функции по вышеуказанному алгоритму и сохраняется в строго определенную область памяти, которая защищена от записи. При попытке загрузки вредоносного программного обеспечения в неиспользуемую область памяти микроконтроллером производится вычисление загруженного образа </w:t>
      </w:r>
      <w:r w:rsidR="00A258ED" w:rsidRPr="003B27A2">
        <w:t xml:space="preserve">хэш-функции </w:t>
      </w:r>
      <w:r w:rsidR="009531B4" w:rsidRPr="003B27A2">
        <w:t xml:space="preserve">и при несовпадении результата вычисления </w:t>
      </w:r>
      <w:r w:rsidR="00A258ED" w:rsidRPr="003B27A2">
        <w:t>с эталонным значение, новый образ не проходит верификацию.</w:t>
      </w:r>
      <w:r w:rsidR="00DB365A" w:rsidRPr="003B27A2">
        <w:t xml:space="preserve"> </w:t>
      </w:r>
    </w:p>
    <w:p w14:paraId="32FB74E8" w14:textId="4DE85ECB" w:rsidR="00744A48" w:rsidRPr="003B27A2" w:rsidRDefault="00DB365A" w:rsidP="009779A4">
      <w:pPr>
        <w:pStyle w:val="af9"/>
      </w:pPr>
      <w:r w:rsidRPr="003B27A2">
        <w:t>Доступ к изменению данных в измерительной части возможен только при вскрытии счетчика.</w:t>
      </w:r>
    </w:p>
    <w:p w14:paraId="21AA60E1" w14:textId="77777777" w:rsidR="005729FC" w:rsidRPr="003B27A2" w:rsidRDefault="005729FC" w:rsidP="006477AB">
      <w:pPr>
        <w:pStyle w:val="af9"/>
        <w:numPr>
          <w:ilvl w:val="0"/>
          <w:numId w:val="48"/>
        </w:numPr>
        <w:tabs>
          <w:tab w:val="clear" w:pos="709"/>
          <w:tab w:val="left" w:pos="426"/>
        </w:tabs>
        <w:ind w:left="0" w:firstLine="0"/>
      </w:pPr>
      <w:r w:rsidRPr="003B27A2">
        <w:t>датчиков тока (ДТ) и напряжения (ДН), преобразующих входные сигналы тока и напряжения в сигналы напряжения низкого уровня, подаваемые на вход аналого-цифрового преобразователя входящего в состав микроконтроллера;</w:t>
      </w:r>
    </w:p>
    <w:p w14:paraId="20536D15" w14:textId="5CFEB891" w:rsidR="005729FC" w:rsidRPr="003B27A2" w:rsidRDefault="005729FC" w:rsidP="006477AB">
      <w:pPr>
        <w:pStyle w:val="af9"/>
        <w:numPr>
          <w:ilvl w:val="0"/>
          <w:numId w:val="48"/>
        </w:numPr>
        <w:tabs>
          <w:tab w:val="clear" w:pos="709"/>
          <w:tab w:val="left" w:pos="426"/>
        </w:tabs>
        <w:ind w:left="0" w:firstLine="0"/>
      </w:pPr>
      <w:r w:rsidRPr="003B27A2">
        <w:t>энергонезависимой памяти (ЭП), в которой микроконтроллер сохраняет параметры калибровки, константы пользователя, результаты измерений и журналы событий</w:t>
      </w:r>
      <w:r w:rsidR="00744A48" w:rsidRPr="003B27A2">
        <w:t>;</w:t>
      </w:r>
    </w:p>
    <w:p w14:paraId="3B8C9433" w14:textId="77777777" w:rsidR="005729FC" w:rsidRPr="003B27A2" w:rsidRDefault="005729FC" w:rsidP="006477AB">
      <w:pPr>
        <w:pStyle w:val="af9"/>
        <w:numPr>
          <w:ilvl w:val="0"/>
          <w:numId w:val="48"/>
        </w:numPr>
        <w:tabs>
          <w:tab w:val="clear" w:pos="709"/>
          <w:tab w:val="left" w:pos="426"/>
        </w:tabs>
        <w:ind w:left="0" w:firstLine="0"/>
      </w:pPr>
      <w:r w:rsidRPr="003B27A2">
        <w:t>ЖКИ, предназначенного для индикации результатов измерений, текущих времени и даты, служебной информации;</w:t>
      </w:r>
    </w:p>
    <w:p w14:paraId="1B1E2CA4" w14:textId="77777777" w:rsidR="005729FC" w:rsidRPr="003B27A2" w:rsidRDefault="005729FC" w:rsidP="006477AB">
      <w:pPr>
        <w:pStyle w:val="af9"/>
        <w:numPr>
          <w:ilvl w:val="0"/>
          <w:numId w:val="48"/>
        </w:numPr>
        <w:tabs>
          <w:tab w:val="clear" w:pos="709"/>
          <w:tab w:val="left" w:pos="426"/>
        </w:tabs>
        <w:ind w:left="0" w:firstLine="0"/>
      </w:pPr>
      <w:r w:rsidRPr="003B27A2">
        <w:t>литиевой батареи (Б) выполняющей функции резервного источника питания и позволяющей вести отсчет текущего времени при пропадании основного питания;</w:t>
      </w:r>
    </w:p>
    <w:p w14:paraId="6FA34752" w14:textId="77777777" w:rsidR="005729FC" w:rsidRPr="003B27A2" w:rsidRDefault="005729FC" w:rsidP="006477AB">
      <w:pPr>
        <w:pStyle w:val="af9"/>
        <w:numPr>
          <w:ilvl w:val="0"/>
          <w:numId w:val="48"/>
        </w:numPr>
        <w:tabs>
          <w:tab w:val="clear" w:pos="709"/>
          <w:tab w:val="left" w:pos="426"/>
        </w:tabs>
        <w:ind w:left="0" w:firstLine="0"/>
      </w:pPr>
      <w:r w:rsidRPr="003B27A2">
        <w:t xml:space="preserve">интерфейсных схем (ИС), служащих для преобразования логических уровней сигналов TTL в логические уровни </w:t>
      </w:r>
      <w:r w:rsidR="00BF7DAD" w:rsidRPr="003B27A2">
        <w:t>интерфейсных сигналов и обратно;</w:t>
      </w:r>
    </w:p>
    <w:p w14:paraId="65F41A62" w14:textId="77777777" w:rsidR="00BF7DAD" w:rsidRPr="003B27A2" w:rsidRDefault="00BF7DAD" w:rsidP="006477AB">
      <w:pPr>
        <w:pStyle w:val="af9"/>
        <w:numPr>
          <w:ilvl w:val="0"/>
          <w:numId w:val="48"/>
        </w:numPr>
        <w:tabs>
          <w:tab w:val="clear" w:pos="709"/>
          <w:tab w:val="left" w:pos="426"/>
        </w:tabs>
        <w:ind w:left="0" w:firstLine="0"/>
      </w:pPr>
      <w:r w:rsidRPr="003B27A2">
        <w:t xml:space="preserve">кнопок (КН), посредством которых пользователь осуществляет управление работой индикатора и разрешение записи параметров в память данных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или в регистры часов реального времени.</w:t>
      </w:r>
    </w:p>
    <w:p w14:paraId="60A51CB5" w14:textId="77777777" w:rsidR="005729FC" w:rsidRPr="003B27A2" w:rsidRDefault="005729FC" w:rsidP="009779A4">
      <w:pPr>
        <w:pStyle w:val="af9"/>
      </w:pPr>
      <w:r w:rsidRPr="003B27A2">
        <w:t>В составе микроконтроллера имеется измерительно-вычислительное ядро,</w:t>
      </w:r>
      <w:r w:rsidR="00391D36" w:rsidRPr="003B27A2">
        <w:t xml:space="preserve"> </w:t>
      </w:r>
      <w:r w:rsidR="004119EB" w:rsidRPr="003B27A2">
        <w:t xml:space="preserve">      </w:t>
      </w:r>
      <w:r w:rsidRPr="003B27A2">
        <w:t>состоящее из входных усилителей с изменяемым коэффициентом усиления, фильтров верхних частот с частотой среза около 16 Гц, четыр</w:t>
      </w:r>
      <w:r w:rsidR="00633A2F" w:rsidRPr="003B27A2">
        <w:t>е</w:t>
      </w:r>
      <w:r w:rsidRPr="003B27A2">
        <w:t>х сигма-дельта АЦП и вычислителя. АЦП осуществляют измерение мгновенных значений сигналов тока и напряжения, на основе измеренных значений входных сигналов в ядре осуществляется вычисление среднеквадратичных значений тока и напряжения, значений активной и реактивной мощностей, частоты сети, фактора активной мощности, активной и реактивной энергий. Вычисление активной мощности осуществляется пут</w:t>
      </w:r>
      <w:r w:rsidR="00633A2F" w:rsidRPr="003B27A2">
        <w:t>е</w:t>
      </w:r>
      <w:r w:rsidRPr="003B27A2">
        <w:t xml:space="preserve">м перемножения мгновенных выборок сигналов тока и напряжения с последующим их интегрированием. Из </w:t>
      </w:r>
      <w:r w:rsidR="004119EB" w:rsidRPr="003B27A2">
        <w:t xml:space="preserve">  </w:t>
      </w:r>
      <w:r w:rsidRPr="003B27A2">
        <w:lastRenderedPageBreak/>
        <w:t>вычислительного ядра микроконтроллер считывает среднеквадратичные значения сигналов тока и напряжения, значения активной и реактивной мощностей. Активная и реактивная энергия вычисляется пут</w:t>
      </w:r>
      <w:r w:rsidR="00633A2F" w:rsidRPr="003B27A2">
        <w:t>е</w:t>
      </w:r>
      <w:r w:rsidRPr="003B27A2">
        <w:t xml:space="preserve">м интегрирования по времени соответствующих мощностей и считывается микроконтроллером с последующим суммированием </w:t>
      </w:r>
      <w:r w:rsidR="004119EB" w:rsidRPr="003B27A2">
        <w:t xml:space="preserve">      </w:t>
      </w:r>
      <w:r w:rsidRPr="003B27A2">
        <w:t>считанных значений.</w:t>
      </w:r>
    </w:p>
    <w:p w14:paraId="394B364D" w14:textId="77777777" w:rsidR="005729FC" w:rsidRPr="003B27A2" w:rsidRDefault="005729FC" w:rsidP="00530EFC">
      <w:pPr>
        <w:pStyle w:val="af9"/>
        <w:spacing w:line="276" w:lineRule="auto"/>
        <w:rPr>
          <w:rFonts w:cs="Arial"/>
          <w:spacing w:val="6"/>
        </w:rPr>
      </w:pPr>
    </w:p>
    <w:p w14:paraId="6C0AA9B3" w14:textId="77777777" w:rsidR="00E56C9E" w:rsidRPr="003B27A2" w:rsidRDefault="00E56C9E" w:rsidP="00530EFC">
      <w:pPr>
        <w:pStyle w:val="af9"/>
        <w:spacing w:line="276" w:lineRule="auto"/>
        <w:rPr>
          <w:rFonts w:cs="Arial"/>
          <w:spacing w:val="6"/>
        </w:rPr>
      </w:pPr>
    </w:p>
    <w:p w14:paraId="156F0D0E" w14:textId="77777777" w:rsidR="005729FC" w:rsidRPr="003B27A2" w:rsidRDefault="005729FC" w:rsidP="00E56C9E">
      <w:pPr>
        <w:pStyle w:val="2"/>
        <w:ind w:left="709" w:firstLine="0"/>
      </w:pPr>
      <w:bookmarkStart w:id="82" w:name="_Toc100419085"/>
      <w:bookmarkStart w:id="83" w:name="_Toc100419332"/>
      <w:bookmarkStart w:id="84" w:name="_Toc100419373"/>
      <w:bookmarkStart w:id="85" w:name="_Toc100419428"/>
      <w:bookmarkStart w:id="86" w:name="_Toc100419588"/>
      <w:bookmarkStart w:id="87" w:name="_Toc100419667"/>
      <w:bookmarkStart w:id="88" w:name="_Toc100420608"/>
      <w:bookmarkStart w:id="89" w:name="_Toc100420761"/>
      <w:r w:rsidRPr="003B27A2">
        <w:t>Маркировка и упаковка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701D2558" w14:textId="77777777" w:rsidR="00E56C9E" w:rsidRPr="003B27A2" w:rsidRDefault="00E56C9E" w:rsidP="00E56C9E"/>
    <w:p w14:paraId="605486D5" w14:textId="1C486A08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0" w:name="_Ref496434615"/>
      <w:r w:rsidRPr="003B27A2">
        <w:t xml:space="preserve">Маркировка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032CEB" w:rsidRPr="003B27A2">
        <w:t>а</w:t>
      </w:r>
      <w:r w:rsidRPr="003B27A2">
        <w:t xml:space="preserve"> соответствует ГОСТ 31818.11-2012</w:t>
      </w:r>
      <w:r w:rsidR="00530EFC" w:rsidRPr="003B27A2">
        <w:t>, ТР/ТС 004/2011</w:t>
      </w:r>
      <w:r w:rsidRPr="003B27A2">
        <w:t xml:space="preserve"> и чертежам предприятия-изготовителя.</w:t>
      </w:r>
      <w:bookmarkEnd w:id="90"/>
    </w:p>
    <w:p w14:paraId="25C594CA" w14:textId="51BFC48B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1" w:name="_Ref40595591"/>
      <w:bookmarkStart w:id="92" w:name="_Ref141462114"/>
      <w:r w:rsidRPr="003B27A2">
        <w:t xml:space="preserve">На щиток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</w:t>
      </w:r>
      <w:r w:rsidR="004C5158" w:rsidRPr="003B27A2">
        <w:t xml:space="preserve"> методом лазерной гравировки</w:t>
      </w:r>
      <w:r w:rsidRPr="003B27A2">
        <w:t xml:space="preserve"> наносится следующая информация:</w:t>
      </w:r>
      <w:bookmarkEnd w:id="91"/>
      <w:bookmarkEnd w:id="92"/>
    </w:p>
    <w:p w14:paraId="27E9C314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 xml:space="preserve">условное обозначение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а;</w:t>
      </w:r>
    </w:p>
    <w:p w14:paraId="4DEDAADC" w14:textId="77777777" w:rsidR="00F94973" w:rsidRPr="003B27A2" w:rsidRDefault="00F94973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класс точности по ГОСТ 31819.21-2012 и ГОСТ 31819.23-2012;</w:t>
      </w:r>
    </w:p>
    <w:p w14:paraId="31C09689" w14:textId="3C4B1D17" w:rsidR="00F94973" w:rsidRPr="003B27A2" w:rsidRDefault="00F94973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 xml:space="preserve">постоянная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в </w:t>
      </w:r>
      <w:r w:rsidR="00ED0C2D" w:rsidRPr="003B27A2">
        <w:rPr>
          <w:szCs w:val="28"/>
          <w:lang w:val="en-US"/>
        </w:rPr>
        <w:t>imp</w:t>
      </w:r>
      <w:r w:rsidR="00DA27D8" w:rsidRPr="003B27A2">
        <w:rPr>
          <w:szCs w:val="28"/>
        </w:rPr>
        <w:t>/</w:t>
      </w:r>
      <w:r w:rsidR="00ED0C2D" w:rsidRPr="003B27A2">
        <w:rPr>
          <w:szCs w:val="28"/>
          <w:lang w:val="en-US"/>
        </w:rPr>
        <w:t>kW</w:t>
      </w:r>
      <w:r w:rsidR="00DA27D8" w:rsidRPr="003B27A2">
        <w:rPr>
          <w:szCs w:val="28"/>
        </w:rPr>
        <w:t>∙</w:t>
      </w:r>
      <w:r w:rsidR="00ED0C2D" w:rsidRPr="003B27A2">
        <w:rPr>
          <w:szCs w:val="28"/>
          <w:lang w:val="en-US"/>
        </w:rPr>
        <w:t>h</w:t>
      </w:r>
      <w:r w:rsidR="00B64E56" w:rsidRPr="003B27A2">
        <w:rPr>
          <w:szCs w:val="28"/>
        </w:rPr>
        <w:t xml:space="preserve"> и </w:t>
      </w:r>
      <w:r w:rsidR="00B64E56" w:rsidRPr="003B27A2">
        <w:rPr>
          <w:szCs w:val="28"/>
          <w:lang w:val="en-US"/>
        </w:rPr>
        <w:t>imp</w:t>
      </w:r>
      <w:r w:rsidR="00B64E56" w:rsidRPr="003B27A2">
        <w:rPr>
          <w:szCs w:val="28"/>
        </w:rPr>
        <w:t>/</w:t>
      </w:r>
      <w:r w:rsidR="00B64E56" w:rsidRPr="003B27A2">
        <w:rPr>
          <w:szCs w:val="28"/>
          <w:lang w:val="en-US"/>
        </w:rPr>
        <w:t>kW</w:t>
      </w:r>
      <w:r w:rsidR="00B64E56" w:rsidRPr="003B27A2">
        <w:rPr>
          <w:szCs w:val="28"/>
        </w:rPr>
        <w:t>∙</w:t>
      </w:r>
      <w:r w:rsidR="00B64E56" w:rsidRPr="003B27A2">
        <w:rPr>
          <w:szCs w:val="28"/>
          <w:lang w:val="en-US"/>
        </w:rPr>
        <w:t>h</w:t>
      </w:r>
      <w:r w:rsidR="00B64E56" w:rsidRPr="003B27A2">
        <w:rPr>
          <w:szCs w:val="28"/>
        </w:rPr>
        <w:t xml:space="preserve"> (при наличии отдельного испытательного выхода для реактивной энергии)</w:t>
      </w:r>
      <w:r w:rsidR="00DA27D8" w:rsidRPr="003B27A2">
        <w:rPr>
          <w:szCs w:val="28"/>
        </w:rPr>
        <w:t>;</w:t>
      </w:r>
    </w:p>
    <w:p w14:paraId="445BCCBA" w14:textId="77777777" w:rsidR="005729FC" w:rsidRPr="003B27A2" w:rsidRDefault="00942547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 xml:space="preserve">штрих-код, содержащий артикул, </w:t>
      </w:r>
      <w:r w:rsidR="005729FC" w:rsidRPr="003B27A2">
        <w:t xml:space="preserve">номер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5729FC" w:rsidRPr="003B27A2">
        <w:t xml:space="preserve">а по системе нумерации предприятия-изготовителя, </w:t>
      </w:r>
      <w:r w:rsidRPr="003B27A2">
        <w:t>год производства</w:t>
      </w:r>
      <w:r w:rsidR="005729FC" w:rsidRPr="003B27A2">
        <w:t>;</w:t>
      </w:r>
    </w:p>
    <w:p w14:paraId="10C9D5F0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базовый и максимальный ток;</w:t>
      </w:r>
    </w:p>
    <w:p w14:paraId="2A210DEA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номинальное напряжение;</w:t>
      </w:r>
    </w:p>
    <w:p w14:paraId="511F868D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номинальная частота;</w:t>
      </w:r>
    </w:p>
    <w:p w14:paraId="4179A012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номинальный размыкаемый ток по ГОСТ</w:t>
      </w:r>
      <w:r w:rsidR="008B146D" w:rsidRPr="003B27A2">
        <w:t xml:space="preserve"> </w:t>
      </w:r>
      <w:r w:rsidR="008B146D" w:rsidRPr="003B27A2">
        <w:rPr>
          <w:lang w:val="en-US"/>
        </w:rPr>
        <w:t>IEC</w:t>
      </w:r>
      <w:r w:rsidRPr="003B27A2">
        <w:t xml:space="preserve"> 61038</w:t>
      </w:r>
      <w:r w:rsidR="008B146D" w:rsidRPr="003B27A2">
        <w:t>-2011</w:t>
      </w:r>
      <w:r w:rsidRPr="003B27A2">
        <w:t xml:space="preserve"> (для исполнений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ов с расцепителем);</w:t>
      </w:r>
    </w:p>
    <w:p w14:paraId="71FEAC00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 xml:space="preserve">количество измерительных элементов, и вид сети, к которой подключается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в соответствии с ГОСТ 25372 - 95;</w:t>
      </w:r>
    </w:p>
    <w:p w14:paraId="5219778E" w14:textId="7BF9C5D3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то</w:t>
      </w:r>
      <w:r w:rsidR="00A0728C" w:rsidRPr="003B27A2">
        <w:t>вар</w:t>
      </w:r>
      <w:r w:rsidRPr="003B27A2">
        <w:t>ный знак предприятия-изготовителя;</w:t>
      </w:r>
    </w:p>
    <w:p w14:paraId="360C70A8" w14:textId="39E6CF38" w:rsidR="00F94973" w:rsidRPr="003B27A2" w:rsidRDefault="00F94973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ГОСТ 31818.11-2012 и ГОСТ 31819.21-2012</w:t>
      </w:r>
      <w:r w:rsidR="00DA27D8" w:rsidRPr="003B27A2">
        <w:t xml:space="preserve"> и ГОСТ 31819.23-2012</w:t>
      </w:r>
      <w:r w:rsidRPr="003B27A2">
        <w:t>;</w:t>
      </w:r>
    </w:p>
    <w:p w14:paraId="4A5C45EF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 xml:space="preserve">изображение знака утверждения типа средств измерений </w:t>
      </w:r>
      <w:r w:rsidR="00D36BFF" w:rsidRPr="003B27A2">
        <w:t>в соответствии с действующим законодательством</w:t>
      </w:r>
      <w:r w:rsidRPr="003B27A2">
        <w:t>;</w:t>
      </w:r>
    </w:p>
    <w:p w14:paraId="50F3C87A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изображение единого знака обращения продукции на рынке государств членов Таможенного союза;</w:t>
      </w:r>
    </w:p>
    <w:p w14:paraId="335EC451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знак двойного квадрата обозначающего класс защиты II;</w:t>
      </w:r>
    </w:p>
    <w:p w14:paraId="559E22A7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>испытательное напряжение изоляции;</w:t>
      </w:r>
    </w:p>
    <w:p w14:paraId="2EA44898" w14:textId="77777777" w:rsidR="005729FC" w:rsidRPr="003B27A2" w:rsidRDefault="005729FC" w:rsidP="006477AB">
      <w:pPr>
        <w:pStyle w:val="af9"/>
        <w:numPr>
          <w:ilvl w:val="0"/>
          <w:numId w:val="50"/>
        </w:numPr>
        <w:tabs>
          <w:tab w:val="clear" w:pos="567"/>
          <w:tab w:val="left" w:pos="426"/>
        </w:tabs>
        <w:ind w:left="0" w:firstLine="0"/>
      </w:pPr>
      <w:r w:rsidRPr="003B27A2">
        <w:t xml:space="preserve">надпись </w:t>
      </w:r>
      <w:r w:rsidR="008A2615" w:rsidRPr="003B27A2">
        <w:t>«</w:t>
      </w:r>
      <w:r w:rsidRPr="003B27A2">
        <w:t>Сделано в России</w:t>
      </w:r>
      <w:r w:rsidR="008A2615" w:rsidRPr="003B27A2">
        <w:t>»</w:t>
      </w:r>
      <w:r w:rsidRPr="003B27A2">
        <w:t>.</w:t>
      </w:r>
    </w:p>
    <w:p w14:paraId="3ACA825C" w14:textId="01F69013" w:rsidR="004C5158" w:rsidRPr="003B27A2" w:rsidRDefault="004C5158" w:rsidP="00191D3B">
      <w:pPr>
        <w:pStyle w:val="30"/>
        <w:numPr>
          <w:ilvl w:val="0"/>
          <w:numId w:val="0"/>
        </w:numPr>
        <w:ind w:firstLine="567"/>
        <w:rPr>
          <w:rFonts w:cs="Arial"/>
          <w:spacing w:val="6"/>
        </w:rPr>
      </w:pPr>
      <w:r w:rsidRPr="003B27A2">
        <w:rPr>
          <w:rFonts w:cs="Arial"/>
          <w:spacing w:val="6"/>
        </w:rPr>
        <w:t>Используемый шрифт – PF DIN Text Cond Pro, способ нанесения устойчив к атмосферным воздействиям в течение всего срока службы.</w:t>
      </w:r>
    </w:p>
    <w:p w14:paraId="450FFE6C" w14:textId="459078C2" w:rsidR="00257ADD" w:rsidRPr="003B27A2" w:rsidRDefault="005729FC" w:rsidP="00191D3B">
      <w:pPr>
        <w:pStyle w:val="af9"/>
        <w:tabs>
          <w:tab w:val="left" w:pos="851"/>
        </w:tabs>
        <w:rPr>
          <w:rFonts w:cs="Arial"/>
          <w:spacing w:val="6"/>
        </w:rPr>
      </w:pPr>
      <w:r w:rsidRPr="003B27A2">
        <w:rPr>
          <w:rFonts w:cs="Arial"/>
          <w:spacing w:val="6"/>
        </w:rPr>
        <w:lastRenderedPageBreak/>
        <w:t xml:space="preserve">Допускаются дополнительные обозначения и надписи </w:t>
      </w:r>
      <w:r w:rsidR="00811D1B" w:rsidRPr="003B27A2">
        <w:rPr>
          <w:rFonts w:cs="Arial"/>
          <w:spacing w:val="6"/>
        </w:rPr>
        <w:t xml:space="preserve">на щитке, корпусе или крышке клеммной колодки </w:t>
      </w:r>
      <w:r w:rsidRPr="003B27A2">
        <w:rPr>
          <w:rFonts w:cs="Arial"/>
          <w:spacing w:val="6"/>
        </w:rPr>
        <w:t xml:space="preserve">в соответствии с конструкторской документацией и </w:t>
      </w:r>
      <w:r w:rsidR="004119EB" w:rsidRPr="003B27A2">
        <w:rPr>
          <w:rFonts w:cs="Arial"/>
          <w:spacing w:val="6"/>
        </w:rPr>
        <w:t xml:space="preserve">        </w:t>
      </w:r>
      <w:r w:rsidRPr="003B27A2">
        <w:rPr>
          <w:rFonts w:cs="Arial"/>
          <w:spacing w:val="6"/>
        </w:rPr>
        <w:t>требованиями договора на поставку.</w:t>
      </w:r>
      <w:r w:rsidR="00530EFC" w:rsidRPr="003B27A2">
        <w:rPr>
          <w:rFonts w:cs="Arial"/>
          <w:spacing w:val="6"/>
        </w:rPr>
        <w:t xml:space="preserve"> </w:t>
      </w:r>
      <w:r w:rsidR="00257ADD" w:rsidRPr="003B27A2">
        <w:rPr>
          <w:rFonts w:cs="Arial"/>
          <w:spacing w:val="6"/>
        </w:rPr>
        <w:t>На корпус счетчика или крышки клеммной колодки и отсека коммуникационных модулей могут быть нанесены логотипы компании-собственника или иная информация в соответствии с техническим заданием или договором поставки.</w:t>
      </w:r>
    </w:p>
    <w:p w14:paraId="2A4C4052" w14:textId="4844BE30" w:rsidR="0062652C" w:rsidRPr="003B27A2" w:rsidRDefault="0062652C" w:rsidP="00191D3B">
      <w:pPr>
        <w:pStyle w:val="af9"/>
        <w:tabs>
          <w:tab w:val="left" w:pos="851"/>
        </w:tabs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Для поставляемых в адрес </w:t>
      </w:r>
      <w:r w:rsidR="0002453C" w:rsidRPr="003B27A2">
        <w:rPr>
          <w:rFonts w:cs="Arial"/>
          <w:spacing w:val="6"/>
        </w:rPr>
        <w:t xml:space="preserve">компании ПАО «Россети» на счетчик нанесена дополнительная </w:t>
      </w:r>
      <w:r w:rsidRPr="003B27A2">
        <w:rPr>
          <w:rFonts w:cs="Arial"/>
          <w:spacing w:val="6"/>
        </w:rPr>
        <w:t xml:space="preserve"> </w:t>
      </w:r>
      <w:r w:rsidR="0002453C" w:rsidRPr="003B27A2">
        <w:rPr>
          <w:rFonts w:cs="Arial"/>
          <w:spacing w:val="6"/>
        </w:rPr>
        <w:t xml:space="preserve">информация: 1) логотип ПАО «Россети»; 2) телефон единого контакт-центра: 8-800-220-0-220 (высота символов </w:t>
      </w:r>
      <w:r w:rsidR="00577E65" w:rsidRPr="003B27A2">
        <w:rPr>
          <w:rFonts w:cs="Arial"/>
          <w:spacing w:val="6"/>
        </w:rPr>
        <w:t>не менее</w:t>
      </w:r>
      <w:r w:rsidR="0002453C" w:rsidRPr="003B27A2">
        <w:rPr>
          <w:rFonts w:cs="Arial"/>
          <w:spacing w:val="6"/>
        </w:rPr>
        <w:t xml:space="preserve"> 4 мм). </w:t>
      </w:r>
    </w:p>
    <w:p w14:paraId="60AC3A63" w14:textId="77777777" w:rsidR="00F94973" w:rsidRPr="003B27A2" w:rsidRDefault="00F94973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3" w:name="_Ref40595609"/>
      <w:r w:rsidRPr="003B27A2">
        <w:t xml:space="preserve">На крышке клеммной колодки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нанесена схема подключения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bookmarkEnd w:id="93"/>
      <w:r w:rsidRPr="003B27A2">
        <w:t xml:space="preserve">а к сети и схема подключения интерфейсных и испытательных выходов. </w:t>
      </w:r>
    </w:p>
    <w:p w14:paraId="4A48D655" w14:textId="77777777" w:rsidR="00F94973" w:rsidRPr="003B27A2" w:rsidRDefault="00F94973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4" w:name="_Ref496434650"/>
      <w:r w:rsidRPr="003B27A2">
        <w:t xml:space="preserve">Опломбирование кожуха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осуществляется после проведения поверки с помощью пломбировочной проволоки, продетой в отверстия винтов крепления кожуха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а, и пломбы, навешиваемой на проволоку</w:t>
      </w:r>
      <w:r w:rsidR="001F6552" w:rsidRPr="003B27A2">
        <w:t>.</w:t>
      </w:r>
      <w:r w:rsidRPr="003B27A2">
        <w:t xml:space="preserve"> </w:t>
      </w:r>
    </w:p>
    <w:p w14:paraId="67536A12" w14:textId="77777777" w:rsidR="00F94973" w:rsidRPr="003B27A2" w:rsidRDefault="00F94973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r w:rsidRPr="003B27A2">
        <w:t xml:space="preserve">Опломбирование крышки клеммной колодки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осуществляется после установки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на месте эксплуатации с помощью пломбировочной проволоки, продетой в отверстие винта крепления крышки и отверстие на кожухе, и пломбы, навешиваемой на проволоку.</w:t>
      </w:r>
      <w:r w:rsidR="006505AF" w:rsidRPr="003B27A2">
        <w:rPr>
          <w:bCs/>
          <w:lang w:eastAsia="ru-RU"/>
        </w:rPr>
        <w:t xml:space="preserve"> </w:t>
      </w:r>
      <w:r w:rsidR="006505AF" w:rsidRPr="003B27A2">
        <w:t xml:space="preserve">Рекомендуется при установке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6505AF" w:rsidRPr="003B27A2">
        <w:t>а располагать пломбы энергоснабжающей организации за пределами крышки клеммной колодки с целью визуального контроля целостности пломб</w:t>
      </w:r>
      <w:r w:rsidR="00C20DA4" w:rsidRPr="003B27A2">
        <w:t xml:space="preserve"> со знаком поверки</w:t>
      </w:r>
      <w:r w:rsidR="006505AF" w:rsidRPr="003B27A2">
        <w:t>.</w:t>
      </w:r>
    </w:p>
    <w:p w14:paraId="061923A9" w14:textId="7842E206" w:rsidR="00C20DA4" w:rsidRPr="003B27A2" w:rsidRDefault="00C20DA4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r w:rsidRPr="003B27A2">
        <w:t>Опломбирование отсека коммуник</w:t>
      </w:r>
      <w:r w:rsidR="000D0913" w:rsidRPr="003B27A2">
        <w:t>ационных модулей счетчика</w:t>
      </w:r>
      <w:r w:rsidRPr="003B27A2">
        <w:t xml:space="preserve"> осуществляется после установки модема и батарейки с помощью пломбировочной проволоки, продетой в отверстие крышки отсека коммуникационных модулей и отверстие на кожухе, и пломбы, навешиваемой на проволоку. При выпуске с предприятия-изготовителя отсек коммуникационных модулей пломбируется пломбами предприятия-изготовителя для предотвращения несанкционированного доступа к отсеку. Для обслуживания, ремонта или замены коммуникационного модуля разрешается снимать пломбы предприятия-изготовителя. После проведенных необходимых мероприятий с коммуникационным модулей рекомендуется установить пломбы организации, которая занимается обслуживанием счетчика.</w:t>
      </w:r>
    </w:p>
    <w:p w14:paraId="0D79CC2F" w14:textId="77777777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r w:rsidRPr="003B27A2">
        <w:t>Маркировка потребительской тары соответствует чертежам предприятия-изготовителя и содержит следующие сведения:</w:t>
      </w:r>
    </w:p>
    <w:p w14:paraId="149AECFC" w14:textId="18907C1B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то</w:t>
      </w:r>
      <w:r w:rsidR="00A0728C" w:rsidRPr="003B27A2">
        <w:t>вар</w:t>
      </w:r>
      <w:r w:rsidRPr="003B27A2">
        <w:t>ный знак предприятия-поставщика;</w:t>
      </w:r>
    </w:p>
    <w:p w14:paraId="16824515" w14:textId="77777777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адрес предприятия-изготовителя;</w:t>
      </w:r>
    </w:p>
    <w:p w14:paraId="1EA0FFB0" w14:textId="77777777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гарантийный срок;</w:t>
      </w:r>
    </w:p>
    <w:p w14:paraId="217DBA3D" w14:textId="77777777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надпись “Сделано в России”;</w:t>
      </w:r>
    </w:p>
    <w:p w14:paraId="6F5E6B95" w14:textId="77777777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lastRenderedPageBreak/>
        <w:t xml:space="preserve">наименование и условное обозначение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а;</w:t>
      </w:r>
    </w:p>
    <w:p w14:paraId="14522087" w14:textId="77777777" w:rsidR="00F94973" w:rsidRPr="003B27A2" w:rsidRDefault="00F94973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ГОСТ 31818.11-2012 и ГОСТ 31819.21-2012;</w:t>
      </w:r>
    </w:p>
    <w:p w14:paraId="2DB69603" w14:textId="77777777" w:rsidR="00F94973" w:rsidRPr="003B27A2" w:rsidRDefault="00F94973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ГОСТ 31819.23-2012, для исполнений,  имеющих функцию измерения реактивной энергии;</w:t>
      </w:r>
    </w:p>
    <w:p w14:paraId="50A5C90E" w14:textId="77777777" w:rsidR="00F94973" w:rsidRPr="003B27A2" w:rsidRDefault="00F94973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ТАСВ.411152.002.01 ТУ;</w:t>
      </w:r>
    </w:p>
    <w:p w14:paraId="031F015F" w14:textId="77777777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изображение знака утверждения типа средств измерений</w:t>
      </w:r>
      <w:r w:rsidR="000F64BB" w:rsidRPr="003B27A2">
        <w:t xml:space="preserve"> в соответствии с действующим законодательством</w:t>
      </w:r>
      <w:r w:rsidRPr="003B27A2">
        <w:t>;</w:t>
      </w:r>
    </w:p>
    <w:p w14:paraId="57844079" w14:textId="77777777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изображение единого знака обращения продукции на рынке государств членов Таможенного союза;</w:t>
      </w:r>
    </w:p>
    <w:p w14:paraId="07AA4D2F" w14:textId="77777777" w:rsidR="005729FC" w:rsidRPr="003B27A2" w:rsidRDefault="005729FC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артикул;</w:t>
      </w:r>
    </w:p>
    <w:p w14:paraId="2B5FCBC8" w14:textId="77777777" w:rsidR="00CC760F" w:rsidRPr="003B27A2" w:rsidRDefault="00CC760F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штрих-код EAN-13;</w:t>
      </w:r>
    </w:p>
    <w:p w14:paraId="15198AFB" w14:textId="77777777" w:rsidR="00CC760F" w:rsidRPr="003B27A2" w:rsidRDefault="00CC760F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 xml:space="preserve">код региона, которому соответствует тарифное расписание, записанное в память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а;</w:t>
      </w:r>
    </w:p>
    <w:p w14:paraId="0FF57210" w14:textId="77777777" w:rsidR="000346BD" w:rsidRPr="003B27A2" w:rsidRDefault="000346BD" w:rsidP="006477AB">
      <w:pPr>
        <w:pStyle w:val="af9"/>
        <w:numPr>
          <w:ilvl w:val="0"/>
          <w:numId w:val="51"/>
        </w:numPr>
        <w:tabs>
          <w:tab w:val="clear" w:pos="709"/>
          <w:tab w:val="left" w:pos="426"/>
        </w:tabs>
        <w:ind w:left="0" w:firstLine="0"/>
      </w:pPr>
      <w:r w:rsidRPr="003B27A2">
        <w:t>дата поверки.</w:t>
      </w:r>
    </w:p>
    <w:p w14:paraId="5625901A" w14:textId="77777777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5" w:name="_Ref40590126"/>
      <w:r w:rsidRPr="003B27A2">
        <w:t>Маркировка транспортной тары соответств</w:t>
      </w:r>
      <w:r w:rsidR="00162BE9" w:rsidRPr="003B27A2">
        <w:t>ует</w:t>
      </w:r>
      <w:r w:rsidRPr="003B27A2">
        <w:t xml:space="preserve"> ГОСТ 14192 - 96 и чертежам предприятия-изготовителя.</w:t>
      </w:r>
      <w:bookmarkEnd w:id="95"/>
    </w:p>
    <w:p w14:paraId="7A160970" w14:textId="77777777" w:rsidR="001C5485" w:rsidRPr="003B27A2" w:rsidRDefault="001C5485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r w:rsidRPr="003B27A2">
        <w:t>На транспортную тару нанесен ярлык, выполненный типографским способом с манипуляционными знаками "Хрупкое-Осторожно", “Беречь от влаги", "Верх" и ярлык с основными, дополнительными и информационными надписями по ГОСТ 14192 - 96.</w:t>
      </w:r>
    </w:p>
    <w:p w14:paraId="3A74FF48" w14:textId="71CCB9F7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r w:rsidRPr="003B27A2">
        <w:t xml:space="preserve">Упаковывание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032CEB" w:rsidRPr="003B27A2">
        <w:t>а</w:t>
      </w:r>
      <w:r w:rsidRPr="003B27A2">
        <w:t>, эксплуатационной и то</w:t>
      </w:r>
      <w:r w:rsidR="00A0728C" w:rsidRPr="003B27A2">
        <w:t>вар</w:t>
      </w:r>
      <w:r w:rsidRPr="003B27A2">
        <w:t>осопроводительной документации производится в соответствии с чертежами предприятия-изготовителя.</w:t>
      </w:r>
      <w:bookmarkEnd w:id="94"/>
    </w:p>
    <w:p w14:paraId="35722EB8" w14:textId="77777777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6" w:name="_Ref40595600"/>
      <w:r w:rsidRPr="003B27A2">
        <w:t xml:space="preserve">Эксплуатационная документация должна быть вложена в потребительскую тару вместе со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ом. </w:t>
      </w:r>
      <w:bookmarkEnd w:id="96"/>
    </w:p>
    <w:p w14:paraId="78772035" w14:textId="77777777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7" w:name="_Ref40589919"/>
      <w:r w:rsidRPr="003B27A2">
        <w:t xml:space="preserve">Упакованные в потребительскую тару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и уложены в транспортную тару, представляющую собой ящик картонный соответствующий чертежам предприятия изготовителя.</w:t>
      </w:r>
      <w:bookmarkEnd w:id="97"/>
    </w:p>
    <w:p w14:paraId="0D1B8984" w14:textId="77777777" w:rsidR="005729FC" w:rsidRPr="003B27A2" w:rsidRDefault="001C5485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bookmarkStart w:id="98" w:name="_Ref496434654"/>
      <w:r w:rsidRPr="003B27A2">
        <w:t xml:space="preserve">На транспортную тару </w:t>
      </w:r>
      <w:r w:rsidR="00162BE9" w:rsidRPr="003B27A2">
        <w:t xml:space="preserve">нанесены две этикетки. Первая этикетка содержит наименование, условное обозначение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067021" w:rsidRPr="003B27A2">
        <w:t>ов</w:t>
      </w:r>
      <w:r w:rsidR="00162BE9" w:rsidRPr="003B27A2">
        <w:t xml:space="preserve"> и их количество. Вторая этикетка со</w:t>
      </w:r>
      <w:r w:rsidR="005729FC" w:rsidRPr="003B27A2">
        <w:t>держ</w:t>
      </w:r>
      <w:r w:rsidR="00162BE9" w:rsidRPr="003B27A2">
        <w:t xml:space="preserve">ит </w:t>
      </w:r>
      <w:r w:rsidR="005729FC" w:rsidRPr="003B27A2">
        <w:t>следующ</w:t>
      </w:r>
      <w:r w:rsidR="00162BE9" w:rsidRPr="003B27A2">
        <w:t>ую информацию</w:t>
      </w:r>
      <w:r w:rsidR="005729FC" w:rsidRPr="003B27A2">
        <w:t>:</w:t>
      </w:r>
      <w:bookmarkEnd w:id="98"/>
    </w:p>
    <w:p w14:paraId="747754F5" w14:textId="77777777" w:rsidR="00162BE9" w:rsidRPr="003B27A2" w:rsidRDefault="00162BE9" w:rsidP="006477AB">
      <w:pPr>
        <w:pStyle w:val="af9"/>
        <w:numPr>
          <w:ilvl w:val="0"/>
          <w:numId w:val="52"/>
        </w:numPr>
        <w:tabs>
          <w:tab w:val="clear" w:pos="567"/>
          <w:tab w:val="left" w:pos="426"/>
        </w:tabs>
        <w:ind w:left="0" w:firstLine="0"/>
        <w:rPr>
          <w:lang w:val="x-none"/>
        </w:rPr>
      </w:pPr>
      <w:r w:rsidRPr="003B27A2">
        <w:t xml:space="preserve">краткое </w:t>
      </w:r>
      <w:r w:rsidR="005729FC" w:rsidRPr="003B27A2">
        <w:rPr>
          <w:lang w:val="x-none"/>
        </w:rPr>
        <w:t xml:space="preserve">наименование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067021" w:rsidRPr="003B27A2">
        <w:t>ов</w:t>
      </w:r>
      <w:r w:rsidRPr="003B27A2">
        <w:t>;</w:t>
      </w:r>
    </w:p>
    <w:p w14:paraId="21032A33" w14:textId="77777777" w:rsidR="00162BE9" w:rsidRPr="003B27A2" w:rsidRDefault="00162BE9" w:rsidP="006477AB">
      <w:pPr>
        <w:pStyle w:val="af9"/>
        <w:numPr>
          <w:ilvl w:val="0"/>
          <w:numId w:val="52"/>
        </w:numPr>
        <w:tabs>
          <w:tab w:val="clear" w:pos="567"/>
          <w:tab w:val="left" w:pos="426"/>
        </w:tabs>
        <w:ind w:left="0" w:firstLine="0"/>
        <w:rPr>
          <w:lang w:val="x-none"/>
        </w:rPr>
      </w:pPr>
      <w:r w:rsidRPr="003B27A2">
        <w:t>общую массу ящика;</w:t>
      </w:r>
    </w:p>
    <w:p w14:paraId="1176AF49" w14:textId="77777777" w:rsidR="005729FC" w:rsidRPr="003B27A2" w:rsidRDefault="00162BE9" w:rsidP="006477AB">
      <w:pPr>
        <w:pStyle w:val="af9"/>
        <w:numPr>
          <w:ilvl w:val="0"/>
          <w:numId w:val="52"/>
        </w:numPr>
        <w:tabs>
          <w:tab w:val="clear" w:pos="567"/>
          <w:tab w:val="left" w:pos="426"/>
        </w:tabs>
        <w:ind w:left="0" w:firstLine="0"/>
        <w:rPr>
          <w:lang w:val="x-none"/>
        </w:rPr>
      </w:pPr>
      <w:r w:rsidRPr="003B27A2">
        <w:t>фамилию ответственного за упаковку</w:t>
      </w:r>
      <w:r w:rsidR="005729FC" w:rsidRPr="003B27A2">
        <w:rPr>
          <w:lang w:val="x-none"/>
        </w:rPr>
        <w:t>;</w:t>
      </w:r>
    </w:p>
    <w:p w14:paraId="112F454F" w14:textId="77777777" w:rsidR="005729FC" w:rsidRPr="003B27A2" w:rsidRDefault="005729FC" w:rsidP="006477AB">
      <w:pPr>
        <w:pStyle w:val="af9"/>
        <w:numPr>
          <w:ilvl w:val="0"/>
          <w:numId w:val="52"/>
        </w:numPr>
        <w:tabs>
          <w:tab w:val="clear" w:pos="567"/>
          <w:tab w:val="left" w:pos="426"/>
        </w:tabs>
        <w:ind w:left="0" w:firstLine="0"/>
        <w:rPr>
          <w:lang w:val="x-none"/>
        </w:rPr>
      </w:pPr>
      <w:r w:rsidRPr="003B27A2">
        <w:rPr>
          <w:lang w:val="x-none"/>
        </w:rPr>
        <w:t>дату упаковывания</w:t>
      </w:r>
      <w:r w:rsidR="00162BE9" w:rsidRPr="003B27A2">
        <w:t>.</w:t>
      </w:r>
    </w:p>
    <w:p w14:paraId="5D82AD9B" w14:textId="77777777" w:rsidR="005729FC" w:rsidRPr="003B27A2" w:rsidRDefault="005729FC" w:rsidP="006477AB">
      <w:pPr>
        <w:pStyle w:val="af9"/>
        <w:numPr>
          <w:ilvl w:val="2"/>
          <w:numId w:val="49"/>
        </w:numPr>
        <w:tabs>
          <w:tab w:val="clear" w:pos="567"/>
        </w:tabs>
        <w:ind w:left="0" w:firstLine="0"/>
      </w:pPr>
      <w:r w:rsidRPr="003B27A2">
        <w:t xml:space="preserve">Габаритные размеры и масса брутто должны соответствовать документации предприятия-изготовителя. </w:t>
      </w:r>
    </w:p>
    <w:p w14:paraId="292EA1C6" w14:textId="77777777" w:rsidR="00E56C9E" w:rsidRPr="003B27A2" w:rsidRDefault="00E56C9E" w:rsidP="00E56C9E">
      <w:pPr>
        <w:pStyle w:val="32"/>
        <w:numPr>
          <w:ilvl w:val="0"/>
          <w:numId w:val="0"/>
        </w:numPr>
        <w:tabs>
          <w:tab w:val="clear" w:pos="709"/>
          <w:tab w:val="left" w:pos="851"/>
        </w:tabs>
        <w:spacing w:after="120" w:line="360" w:lineRule="auto"/>
        <w:rPr>
          <w:rFonts w:cs="Arial"/>
          <w:spacing w:val="6"/>
          <w:szCs w:val="24"/>
          <w:lang w:val="ru-RU"/>
        </w:rPr>
      </w:pPr>
    </w:p>
    <w:p w14:paraId="4D2D5D4F" w14:textId="77777777" w:rsidR="00B04260" w:rsidRPr="003B27A2" w:rsidRDefault="00B04260" w:rsidP="00E56C9E">
      <w:pPr>
        <w:pStyle w:val="1"/>
      </w:pPr>
      <w:bookmarkStart w:id="99" w:name="_Toc100419086"/>
      <w:bookmarkStart w:id="100" w:name="_Toc100419333"/>
      <w:bookmarkStart w:id="101" w:name="_Toc100419429"/>
      <w:bookmarkStart w:id="102" w:name="_Toc100419668"/>
      <w:bookmarkStart w:id="103" w:name="_Toc100420609"/>
      <w:bookmarkStart w:id="104" w:name="_Toc100420762"/>
      <w:r w:rsidRPr="003B27A2">
        <w:lastRenderedPageBreak/>
        <w:t>Использование по назначению</w:t>
      </w:r>
      <w:bookmarkEnd w:id="99"/>
      <w:bookmarkEnd w:id="100"/>
      <w:bookmarkEnd w:id="101"/>
      <w:bookmarkEnd w:id="102"/>
      <w:bookmarkEnd w:id="103"/>
      <w:bookmarkEnd w:id="104"/>
    </w:p>
    <w:p w14:paraId="2678C36B" w14:textId="77777777" w:rsidR="00E56C9E" w:rsidRPr="003B27A2" w:rsidRDefault="00E56C9E" w:rsidP="00E56C9E">
      <w:pPr>
        <w:rPr>
          <w:lang w:eastAsia="en-US"/>
        </w:rPr>
      </w:pPr>
    </w:p>
    <w:p w14:paraId="60617D6F" w14:textId="77777777" w:rsidR="005729FC" w:rsidRPr="003B27A2" w:rsidRDefault="005729FC" w:rsidP="00A24D5D">
      <w:pPr>
        <w:pStyle w:val="20"/>
        <w:ind w:hanging="11"/>
      </w:pPr>
      <w:bookmarkStart w:id="105" w:name="_Toc100419334"/>
      <w:bookmarkStart w:id="106" w:name="_Toc100419374"/>
      <w:bookmarkStart w:id="107" w:name="_Toc100419430"/>
      <w:bookmarkStart w:id="108" w:name="_Toc100419589"/>
      <w:bookmarkStart w:id="109" w:name="_Toc100419669"/>
      <w:bookmarkStart w:id="110" w:name="_Toc100420610"/>
      <w:bookmarkStart w:id="111" w:name="_Toc100420763"/>
      <w:r w:rsidRPr="003B27A2">
        <w:t>Эксплуатационные ограничения</w:t>
      </w:r>
      <w:bookmarkEnd w:id="105"/>
      <w:bookmarkEnd w:id="106"/>
      <w:bookmarkEnd w:id="107"/>
      <w:bookmarkEnd w:id="108"/>
      <w:bookmarkEnd w:id="109"/>
      <w:bookmarkEnd w:id="110"/>
      <w:bookmarkEnd w:id="111"/>
    </w:p>
    <w:p w14:paraId="34ADFC54" w14:textId="77777777" w:rsidR="00DA27D8" w:rsidRPr="003B27A2" w:rsidRDefault="00DA27D8" w:rsidP="00DA27D8"/>
    <w:p w14:paraId="1715EE15" w14:textId="77777777" w:rsidR="005729FC" w:rsidRPr="003B27A2" w:rsidRDefault="005729FC" w:rsidP="0087050F">
      <w:pPr>
        <w:pStyle w:val="af9"/>
        <w:numPr>
          <w:ilvl w:val="0"/>
          <w:numId w:val="60"/>
        </w:numPr>
        <w:tabs>
          <w:tab w:val="clear" w:pos="567"/>
        </w:tabs>
        <w:ind w:left="0" w:firstLine="0"/>
      </w:pPr>
      <w:bookmarkStart w:id="112" w:name="_Toc100419335"/>
      <w:bookmarkStart w:id="113" w:name="_Toc100419375"/>
      <w:bookmarkStart w:id="114" w:name="_Toc100419431"/>
      <w:bookmarkStart w:id="115" w:name="_Toc100419590"/>
      <w:bookmarkStart w:id="116" w:name="_Toc100419670"/>
      <w:r w:rsidRPr="003B27A2">
        <w:t xml:space="preserve">Запрещается пропускать через цепи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ток, превышающий максимально допустимый, значение которого указано на щитке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и приведено в эксплуатационной документации.</w:t>
      </w:r>
      <w:bookmarkEnd w:id="112"/>
      <w:bookmarkEnd w:id="113"/>
      <w:bookmarkEnd w:id="114"/>
      <w:bookmarkEnd w:id="115"/>
      <w:bookmarkEnd w:id="116"/>
    </w:p>
    <w:p w14:paraId="3F5B5E8A" w14:textId="77777777" w:rsidR="005729FC" w:rsidRPr="003B27A2" w:rsidRDefault="005729FC" w:rsidP="0087050F">
      <w:pPr>
        <w:pStyle w:val="af9"/>
        <w:numPr>
          <w:ilvl w:val="0"/>
          <w:numId w:val="60"/>
        </w:numPr>
        <w:ind w:left="0" w:firstLine="0"/>
      </w:pPr>
      <w:bookmarkStart w:id="117" w:name="_Toc100419336"/>
      <w:bookmarkStart w:id="118" w:name="_Toc100419376"/>
      <w:bookmarkStart w:id="119" w:name="_Toc100419432"/>
      <w:bookmarkStart w:id="120" w:name="_Toc100419591"/>
      <w:bookmarkStart w:id="121" w:name="_Toc100419671"/>
      <w:r w:rsidRPr="003B27A2">
        <w:t xml:space="preserve">Запрещается подавать на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напряжение, превышающее </w:t>
      </w:r>
      <w:r w:rsidRPr="003B27A2">
        <w:rPr>
          <w:lang w:val="en-US"/>
        </w:rPr>
        <w:t>U</w:t>
      </w:r>
      <w:r w:rsidRPr="003B27A2">
        <w:t xml:space="preserve">ном + 15%. Повышенное напряжение может стать причиной выхода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из строя.</w:t>
      </w:r>
      <w:bookmarkEnd w:id="117"/>
      <w:bookmarkEnd w:id="118"/>
      <w:bookmarkEnd w:id="119"/>
      <w:bookmarkEnd w:id="120"/>
      <w:bookmarkEnd w:id="121"/>
      <w:r w:rsidRPr="003B27A2">
        <w:t xml:space="preserve"> </w:t>
      </w:r>
    </w:p>
    <w:p w14:paraId="2F46B5D7" w14:textId="77777777" w:rsidR="005729FC" w:rsidRPr="003B27A2" w:rsidRDefault="005729FC" w:rsidP="0087050F">
      <w:pPr>
        <w:pStyle w:val="af9"/>
        <w:numPr>
          <w:ilvl w:val="0"/>
          <w:numId w:val="60"/>
        </w:numPr>
        <w:ind w:left="0" w:firstLine="0"/>
      </w:pPr>
      <w:bookmarkStart w:id="122" w:name="_Toc100419337"/>
      <w:bookmarkStart w:id="123" w:name="_Toc100419377"/>
      <w:bookmarkStart w:id="124" w:name="_Toc100419433"/>
      <w:bookmarkStart w:id="125" w:name="_Toc100419592"/>
      <w:bookmarkStart w:id="126" w:name="_Toc100419672"/>
      <w:r w:rsidRPr="003B27A2">
        <w:t xml:space="preserve">Запрещается размещать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вблизи отопительных приборов.</w:t>
      </w:r>
      <w:bookmarkEnd w:id="122"/>
      <w:bookmarkEnd w:id="123"/>
      <w:bookmarkEnd w:id="124"/>
      <w:bookmarkEnd w:id="125"/>
      <w:bookmarkEnd w:id="126"/>
    </w:p>
    <w:p w14:paraId="46BACD8D" w14:textId="383BC05E" w:rsidR="00C926A5" w:rsidRPr="003B27A2" w:rsidRDefault="001337D9" w:rsidP="0087050F">
      <w:pPr>
        <w:pStyle w:val="af9"/>
        <w:numPr>
          <w:ilvl w:val="0"/>
          <w:numId w:val="60"/>
        </w:numPr>
        <w:tabs>
          <w:tab w:val="clear" w:pos="567"/>
        </w:tabs>
        <w:ind w:left="0" w:firstLine="0"/>
      </w:pPr>
      <w:r w:rsidRPr="003B27A2">
        <w:t xml:space="preserve">Подключение счетчиков к сети производится в соответствии с требованиями ГОСТ 10434-82. </w:t>
      </w:r>
      <w:r w:rsidR="00C926A5" w:rsidRPr="003B27A2">
        <w:t xml:space="preserve">При подключении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C926A5" w:rsidRPr="003B27A2">
        <w:t>а к сети с проводами из алюминия или алюминиевого сплава, провода должны быть зачищены и смазаны нейтральной смазкой (вазелин КВЗ по ГОСТ 15975-70, ЦИАТИМ-221 по ГОСТ 9433-</w:t>
      </w:r>
      <w:r w:rsidR="00530EFC" w:rsidRPr="003B27A2">
        <w:t>2021</w:t>
      </w:r>
      <w:r w:rsidR="00C926A5" w:rsidRPr="003B27A2">
        <w:t xml:space="preserve"> или другими смазками с аналогичными свойствами). Рекомендуемое время между зачисткой и смазкой не более 1 ч.</w:t>
      </w:r>
    </w:p>
    <w:p w14:paraId="076C68E7" w14:textId="4148EC7E" w:rsidR="00685807" w:rsidRPr="003B27A2" w:rsidRDefault="00685807" w:rsidP="00A24D5D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При использовании многожильных проводников для подключения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Pr="003B27A2">
        <w:rPr>
          <w:rFonts w:cs="Arial"/>
          <w:spacing w:val="6"/>
        </w:rPr>
        <w:t xml:space="preserve">а к сети, зачищенные концы проводников должны быть обжаты в наконечники. Максимальный крутящий момент затяжки винтов в зажимы клеммной колодки для НЕВА </w:t>
      </w:r>
      <w:r w:rsidR="00A24D5D" w:rsidRPr="003B27A2">
        <w:rPr>
          <w:rFonts w:cs="Arial"/>
          <w:spacing w:val="6"/>
        </w:rPr>
        <w:t xml:space="preserve">СТ2 с </w:t>
      </w:r>
      <w:r w:rsidR="00A24D5D" w:rsidRPr="003B27A2">
        <w:rPr>
          <w:rFonts w:cs="Arial"/>
          <w:spacing w:val="6"/>
          <w:lang w:val="en-US"/>
        </w:rPr>
        <w:t>I</w:t>
      </w:r>
      <w:r w:rsidR="00A24D5D" w:rsidRPr="003B27A2">
        <w:rPr>
          <w:rFonts w:cs="Arial"/>
          <w:spacing w:val="6"/>
          <w:vertAlign w:val="subscript"/>
        </w:rPr>
        <w:t xml:space="preserve">МАКС </w:t>
      </w:r>
      <w:r w:rsidR="00A24D5D" w:rsidRPr="003B27A2">
        <w:rPr>
          <w:rFonts w:cs="Arial"/>
          <w:spacing w:val="6"/>
        </w:rPr>
        <w:t xml:space="preserve">= </w:t>
      </w:r>
      <w:r w:rsidRPr="003B27A2">
        <w:rPr>
          <w:rFonts w:cs="Arial"/>
          <w:spacing w:val="6"/>
        </w:rPr>
        <w:t>100А составляет 3.15</w:t>
      </w:r>
      <w:r w:rsidR="00A24D5D" w:rsidRPr="003B27A2">
        <w:rPr>
          <w:rFonts w:cs="Arial"/>
          <w:spacing w:val="6"/>
        </w:rPr>
        <w:t xml:space="preserve"> Н∙</w:t>
      </w:r>
      <w:r w:rsidRPr="003B27A2">
        <w:rPr>
          <w:rFonts w:cs="Arial"/>
          <w:spacing w:val="6"/>
        </w:rPr>
        <w:t xml:space="preserve">м, для остальных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="00A24D5D" w:rsidRPr="003B27A2">
        <w:rPr>
          <w:rFonts w:cs="Arial"/>
          <w:spacing w:val="6"/>
        </w:rPr>
        <w:t>ов – 1.6 Н∙</w:t>
      </w:r>
      <w:r w:rsidRPr="003B27A2">
        <w:rPr>
          <w:rFonts w:cs="Arial"/>
          <w:spacing w:val="6"/>
        </w:rPr>
        <w:t>м.</w:t>
      </w:r>
    </w:p>
    <w:p w14:paraId="20CDD1C6" w14:textId="7E4B48C3" w:rsidR="001337D9" w:rsidRPr="003B27A2" w:rsidRDefault="001337D9" w:rsidP="0087050F">
      <w:pPr>
        <w:pStyle w:val="af9"/>
        <w:numPr>
          <w:ilvl w:val="0"/>
          <w:numId w:val="60"/>
        </w:numPr>
        <w:tabs>
          <w:tab w:val="clear" w:pos="567"/>
          <w:tab w:val="left" w:pos="0"/>
        </w:tabs>
        <w:ind w:left="0" w:firstLine="0"/>
      </w:pPr>
      <w:r w:rsidRPr="003B27A2">
        <w:t>Минимально допустимый диаметр одножильных проводников для подключения счетчика</w:t>
      </w:r>
      <w:r w:rsidR="00A24D5D" w:rsidRPr="003B27A2">
        <w:t xml:space="preserve"> </w:t>
      </w:r>
      <w:r w:rsidRPr="003B27A2">
        <w:t>– 2 мм.</w:t>
      </w:r>
    </w:p>
    <w:p w14:paraId="406D1F8C" w14:textId="3E4A18E5" w:rsidR="001337D9" w:rsidRPr="003B27A2" w:rsidRDefault="001337D9" w:rsidP="0087050F">
      <w:pPr>
        <w:pStyle w:val="af9"/>
        <w:numPr>
          <w:ilvl w:val="0"/>
          <w:numId w:val="60"/>
        </w:numPr>
        <w:tabs>
          <w:tab w:val="clear" w:pos="567"/>
          <w:tab w:val="left" w:pos="0"/>
        </w:tabs>
        <w:ind w:left="0" w:firstLine="0"/>
      </w:pPr>
      <w:r w:rsidRPr="003B27A2">
        <w:t>Максимальная площадь сечения прово</w:t>
      </w:r>
      <w:r w:rsidR="00A24D5D" w:rsidRPr="003B27A2">
        <w:t>дников для подключения счетчика</w:t>
      </w:r>
      <w:r w:rsidRPr="003B27A2">
        <w:t> – 50 мм</w:t>
      </w:r>
      <w:r w:rsidRPr="003B27A2">
        <w:rPr>
          <w:vertAlign w:val="superscript"/>
        </w:rPr>
        <w:t>2</w:t>
      </w:r>
      <w:r w:rsidRPr="003B27A2">
        <w:t>.</w:t>
      </w:r>
    </w:p>
    <w:p w14:paraId="749FDBBA" w14:textId="77777777" w:rsidR="005729FC" w:rsidRPr="003B27A2" w:rsidRDefault="005729FC" w:rsidP="00191D3B">
      <w:pPr>
        <w:pStyle w:val="32"/>
        <w:numPr>
          <w:ilvl w:val="0"/>
          <w:numId w:val="0"/>
        </w:numPr>
        <w:tabs>
          <w:tab w:val="clear" w:pos="709"/>
          <w:tab w:val="left" w:pos="851"/>
        </w:tabs>
        <w:spacing w:line="360" w:lineRule="auto"/>
        <w:rPr>
          <w:rFonts w:cs="Arial"/>
          <w:spacing w:val="6"/>
          <w:szCs w:val="24"/>
        </w:rPr>
      </w:pPr>
    </w:p>
    <w:p w14:paraId="33BD51B4" w14:textId="77777777" w:rsidR="005729FC" w:rsidRPr="003B27A2" w:rsidRDefault="005729FC" w:rsidP="00A24D5D">
      <w:pPr>
        <w:pStyle w:val="20"/>
        <w:ind w:hanging="11"/>
      </w:pPr>
      <w:bookmarkStart w:id="127" w:name="_Toc100419338"/>
      <w:bookmarkStart w:id="128" w:name="_Toc100419378"/>
      <w:bookmarkStart w:id="129" w:name="_Toc100419434"/>
      <w:bookmarkStart w:id="130" w:name="_Toc100419593"/>
      <w:bookmarkStart w:id="131" w:name="_Toc100419673"/>
      <w:bookmarkStart w:id="132" w:name="_Toc100420611"/>
      <w:bookmarkStart w:id="133" w:name="_Toc100420764"/>
      <w:r w:rsidRPr="003B27A2">
        <w:t>Подготовка к эксплуатации</w:t>
      </w:r>
      <w:bookmarkEnd w:id="127"/>
      <w:bookmarkEnd w:id="128"/>
      <w:bookmarkEnd w:id="129"/>
      <w:bookmarkEnd w:id="130"/>
      <w:bookmarkEnd w:id="131"/>
      <w:bookmarkEnd w:id="132"/>
      <w:bookmarkEnd w:id="133"/>
    </w:p>
    <w:p w14:paraId="3BA9E893" w14:textId="77777777" w:rsidR="00A24D5D" w:rsidRPr="003B27A2" w:rsidRDefault="00A24D5D" w:rsidP="00A24D5D"/>
    <w:p w14:paraId="00F425DC" w14:textId="77777777" w:rsidR="00C9772C" w:rsidRPr="003B27A2" w:rsidRDefault="00C9772C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Перед подключением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к сети необходимо убедиться в отсутствии напряжения.</w:t>
      </w:r>
    </w:p>
    <w:p w14:paraId="315D16A1" w14:textId="77777777" w:rsidR="00634AB1" w:rsidRPr="003B27A2" w:rsidRDefault="00634AB1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Перед установкой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произвести внешний осмотр </w:t>
      </w:r>
      <w:r w:rsidR="00530C8D" w:rsidRPr="003B27A2">
        <w:t xml:space="preserve">и </w:t>
      </w:r>
      <w:r w:rsidRPr="003B27A2">
        <w:t>убедиться в отсутствии механических повреждений корпуса и крышки клеммной колодки, в наличии всех винтов зажимов клеммной колодки, целостности пломб на винтах крепления кожуха.</w:t>
      </w:r>
    </w:p>
    <w:p w14:paraId="5B39F0AF" w14:textId="77777777" w:rsidR="00634AB1" w:rsidRPr="003B27A2" w:rsidRDefault="00634AB1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Провода, подключаемые к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у</w:t>
      </w:r>
      <w:r w:rsidR="00D1643F" w:rsidRPr="003B27A2">
        <w:t>,</w:t>
      </w:r>
      <w:r w:rsidRPr="003B27A2">
        <w:t xml:space="preserve"> очистить от изоляции на длину не меньшую чем глубина отверстия зажимов колодки.</w:t>
      </w:r>
    </w:p>
    <w:p w14:paraId="58D358E1" w14:textId="7D8518C9" w:rsidR="00634AB1" w:rsidRPr="003B27A2" w:rsidRDefault="00634AB1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Подключение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к се</w:t>
      </w:r>
      <w:r w:rsidR="00D1643F" w:rsidRPr="003B27A2">
        <w:t>ти производить по ГОСТ 10434-82</w:t>
      </w:r>
      <w:r w:rsidRPr="003B27A2">
        <w:t xml:space="preserve"> в соответствии со схемами подключения</w:t>
      </w:r>
      <w:r w:rsidR="00D1643F" w:rsidRPr="003B27A2">
        <w:t>,</w:t>
      </w:r>
      <w:r w:rsidRPr="003B27A2">
        <w:t xml:space="preserve"> приведенными на крышке клеммной колодки или в приложении Б, пред</w:t>
      </w:r>
      <w:r w:rsidR="00A0728C" w:rsidRPr="003B27A2">
        <w:t>вар</w:t>
      </w:r>
      <w:r w:rsidRPr="003B27A2">
        <w:t xml:space="preserve">ительно убедившись в отсутствии напряжения в сети. </w:t>
      </w:r>
    </w:p>
    <w:p w14:paraId="3F059617" w14:textId="556BDEAB" w:rsidR="00634AB1" w:rsidRPr="003B27A2" w:rsidRDefault="00634AB1" w:rsidP="006477AB">
      <w:pPr>
        <w:pStyle w:val="af9"/>
        <w:numPr>
          <w:ilvl w:val="0"/>
          <w:numId w:val="55"/>
        </w:numPr>
        <w:ind w:left="0" w:firstLine="0"/>
      </w:pPr>
      <w:r w:rsidRPr="003B27A2">
        <w:t>При необходимости разрешается выламывать участки крышки клеммной колодки с утонченной стенкой для удобства укладки проводов.</w:t>
      </w:r>
    </w:p>
    <w:p w14:paraId="545BCED7" w14:textId="77777777" w:rsidR="00634AB1" w:rsidRPr="003B27A2" w:rsidRDefault="00634AB1" w:rsidP="006477AB">
      <w:pPr>
        <w:pStyle w:val="af9"/>
        <w:numPr>
          <w:ilvl w:val="0"/>
          <w:numId w:val="55"/>
        </w:numPr>
        <w:ind w:left="0" w:firstLine="0"/>
      </w:pPr>
      <w:r w:rsidRPr="003B27A2">
        <w:lastRenderedPageBreak/>
        <w:t>Прижим каждого из проводов сети должен осуществляться двумя винтами зажима клеммной колодки. Прижим проводов должен быть надежным во избежание перегрева места присоединения.</w:t>
      </w:r>
    </w:p>
    <w:p w14:paraId="611AE9D1" w14:textId="2B86CBD8" w:rsidR="00634AB1" w:rsidRPr="003B27A2" w:rsidRDefault="00634AB1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Для корректной работы в сети оператора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</w:t>
      </w:r>
      <w:r w:rsidR="00686870" w:rsidRPr="003B27A2">
        <w:t xml:space="preserve">с модем </w:t>
      </w:r>
      <w:r w:rsidR="00686870" w:rsidRPr="003B27A2">
        <w:rPr>
          <w:lang w:val="en-US"/>
        </w:rPr>
        <w:t>GSM</w:t>
      </w:r>
      <w:r w:rsidR="00686870" w:rsidRPr="003B27A2">
        <w:t xml:space="preserve"> необходимо установить </w:t>
      </w:r>
      <w:r w:rsidRPr="003B27A2">
        <w:rPr>
          <w:lang w:val="en-US"/>
        </w:rPr>
        <w:t>SIM</w:t>
      </w:r>
      <w:r w:rsidR="00686870" w:rsidRPr="003B27A2">
        <w:t>–</w:t>
      </w:r>
      <w:r w:rsidRPr="003B27A2">
        <w:t>карту. Способ установки изображен на корпусе коммуникационного модуля.</w:t>
      </w:r>
      <w:r w:rsidR="00686870" w:rsidRPr="003B27A2">
        <w:rPr>
          <w:color w:val="1F497D"/>
          <w:szCs w:val="20"/>
          <w:lang w:eastAsia="en-US"/>
        </w:rPr>
        <w:t xml:space="preserve"> </w:t>
      </w:r>
      <w:r w:rsidR="00686870" w:rsidRPr="003B27A2">
        <w:t xml:space="preserve">При установке счетчика вне помещения в закрытом шкафу, рекомендуется использовать термостойкую </w:t>
      </w:r>
      <w:r w:rsidR="00686870" w:rsidRPr="003B27A2">
        <w:rPr>
          <w:lang w:val="en-US"/>
        </w:rPr>
        <w:t>SIM</w:t>
      </w:r>
      <w:r w:rsidR="00686870" w:rsidRPr="003B27A2">
        <w:t>-карту во избежание ее выхода из строя при климатических воздействиях.</w:t>
      </w:r>
    </w:p>
    <w:p w14:paraId="6088DD5A" w14:textId="71557185" w:rsidR="00634AB1" w:rsidRPr="003B27A2" w:rsidRDefault="00634AB1" w:rsidP="006477AB">
      <w:pPr>
        <w:pStyle w:val="af9"/>
        <w:numPr>
          <w:ilvl w:val="0"/>
          <w:numId w:val="55"/>
        </w:numPr>
        <w:tabs>
          <w:tab w:val="clear" w:pos="567"/>
        </w:tabs>
        <w:ind w:left="0" w:firstLine="0"/>
      </w:pPr>
      <w:r w:rsidRPr="003B27A2">
        <w:t>Для подключения выносной антенны</w:t>
      </w:r>
      <w:r w:rsidR="00022655" w:rsidRPr="003B27A2">
        <w:t xml:space="preserve"> к коммуникационному модулю </w:t>
      </w:r>
      <w:r w:rsidRPr="003B27A2">
        <w:t>необходимо</w:t>
      </w:r>
      <w:r w:rsidR="00022655" w:rsidRPr="003B27A2">
        <w:t xml:space="preserve">: 1) </w:t>
      </w:r>
      <w:r w:rsidRPr="003B27A2">
        <w:t xml:space="preserve">снять крышку </w:t>
      </w:r>
      <w:r w:rsidR="00022655" w:rsidRPr="003B27A2">
        <w:t>отсека коммуникационных модулей; 2)</w:t>
      </w:r>
      <w:r w:rsidRPr="003B27A2">
        <w:t xml:space="preserve"> снять пылезащитный колпачок с разъема </w:t>
      </w:r>
      <w:r w:rsidRPr="003B27A2">
        <w:rPr>
          <w:lang w:val="en-US"/>
        </w:rPr>
        <w:t>SMA</w:t>
      </w:r>
      <w:r w:rsidR="00022655" w:rsidRPr="003B27A2">
        <w:t xml:space="preserve"> модема; 3) </w:t>
      </w:r>
      <w:r w:rsidRPr="003B27A2">
        <w:t>прикрутить ответный конец антенны к разъему.</w:t>
      </w:r>
    </w:p>
    <w:p w14:paraId="7DA0AB25" w14:textId="77777777" w:rsidR="00B92159" w:rsidRPr="003B27A2" w:rsidRDefault="00B92159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Подключение испытательного выхода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производить в соответствии со схемой, приведенной на рисунке Приложения Б. </w:t>
      </w:r>
    </w:p>
    <w:p w14:paraId="17D2A866" w14:textId="2709DF0B" w:rsidR="00B92159" w:rsidRPr="003B27A2" w:rsidRDefault="00B92159" w:rsidP="00686870">
      <w:pPr>
        <w:pStyle w:val="af9"/>
      </w:pPr>
      <w:r w:rsidRPr="003B27A2">
        <w:t xml:space="preserve">Оконечный каскад испытательного выхода - транзистор с открытым коллектором, поэтому при подключении испытательного выхода на контакты клеммника </w:t>
      </w:r>
      <w:r w:rsidR="00686870" w:rsidRPr="003B27A2">
        <w:t>имп/кВт</w:t>
      </w:r>
      <w:r w:rsidR="00686870" w:rsidRPr="003B27A2">
        <w:rPr>
          <w:rFonts w:cs="Arial"/>
        </w:rPr>
        <w:t>∙</w:t>
      </w:r>
      <w:r w:rsidR="00686870" w:rsidRPr="003B27A2">
        <w:t>ч (имп/к</w:t>
      </w:r>
      <w:r w:rsidR="00A0728C" w:rsidRPr="003B27A2">
        <w:t>ВАр</w:t>
      </w:r>
      <w:r w:rsidR="00686870" w:rsidRPr="003B27A2">
        <w:rPr>
          <w:rFonts w:cs="Arial"/>
        </w:rPr>
        <w:t>∙</w:t>
      </w:r>
      <w:r w:rsidR="00686870" w:rsidRPr="003B27A2">
        <w:t>ч, имп/с)</w:t>
      </w:r>
      <w:r w:rsidRPr="003B27A2">
        <w:t xml:space="preserve"> через токоограничивающий резистор </w:t>
      </w:r>
      <w:r w:rsidRPr="003B27A2">
        <w:rPr>
          <w:lang w:val="en-US"/>
        </w:rPr>
        <w:t>R</w:t>
      </w:r>
      <w:r w:rsidRPr="003B27A2">
        <w:t xml:space="preserve">1 подается положительное напряжение относительно контакта «общий» - </w:t>
      </w:r>
      <w:r w:rsidR="00686870" w:rsidRPr="003B27A2">
        <w:t>Общий «1»</w:t>
      </w:r>
      <w:r w:rsidRPr="003B27A2">
        <w:t xml:space="preserve">. </w:t>
      </w:r>
    </w:p>
    <w:p w14:paraId="07931192" w14:textId="6D46F6EE" w:rsidR="00B92159" w:rsidRPr="003B27A2" w:rsidRDefault="00B92159" w:rsidP="00686870">
      <w:pPr>
        <w:pStyle w:val="af9"/>
      </w:pPr>
      <w:r w:rsidRPr="003B27A2">
        <w:t>Сопротивление резистора рассчитывается по формуле</w:t>
      </w:r>
      <w:r w:rsidR="00686870" w:rsidRPr="003B27A2">
        <w:t xml:space="preserve"> 2.1</w:t>
      </w:r>
      <w:r w:rsidRPr="003B27A2">
        <w:t>:</w:t>
      </w:r>
    </w:p>
    <w:p w14:paraId="3015D094" w14:textId="303C93F6" w:rsidR="00B92159" w:rsidRPr="003B27A2" w:rsidRDefault="00B92159" w:rsidP="00686870">
      <w:pPr>
        <w:spacing w:line="360" w:lineRule="auto"/>
        <w:jc w:val="right"/>
        <w:rPr>
          <w:rFonts w:cs="Arial"/>
          <w:szCs w:val="24"/>
        </w:rPr>
      </w:pPr>
      <w:r w:rsidRPr="003B27A2">
        <w:rPr>
          <w:rFonts w:cs="Arial"/>
          <w:position w:val="-24"/>
          <w:szCs w:val="24"/>
          <w:lang w:val="en-US"/>
        </w:rPr>
        <w:object w:dxaOrig="1380" w:dyaOrig="620" w14:anchorId="487B4B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35pt;height:35.15pt" o:ole="">
            <v:imagedata r:id="rId13" o:title=""/>
          </v:shape>
          <o:OLEObject Type="Embed" ProgID="Equation.3" ShapeID="_x0000_i1025" DrawAspect="Content" ObjectID="_1735027367" r:id="rId14"/>
        </w:object>
      </w:r>
      <w:r w:rsidR="00686870" w:rsidRPr="003B27A2">
        <w:rPr>
          <w:rFonts w:cs="Arial"/>
          <w:szCs w:val="24"/>
        </w:rPr>
        <w:t xml:space="preserve">                                                        (2.1)</w:t>
      </w:r>
    </w:p>
    <w:p w14:paraId="4FEF7CA1" w14:textId="77777777" w:rsidR="00B92159" w:rsidRPr="003B27A2" w:rsidRDefault="00B92159" w:rsidP="00191D3B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где </w:t>
      </w:r>
      <w:r w:rsidRPr="003B27A2">
        <w:rPr>
          <w:rFonts w:cs="Arial"/>
          <w:spacing w:val="6"/>
          <w:lang w:val="en-US"/>
        </w:rPr>
        <w:t>U</w:t>
      </w:r>
      <w:r w:rsidRPr="003B27A2">
        <w:rPr>
          <w:rFonts w:cs="Arial"/>
          <w:spacing w:val="6"/>
        </w:rPr>
        <w:t xml:space="preserve"> – напряжение питания импульсного выхода;</w:t>
      </w:r>
    </w:p>
    <w:p w14:paraId="318D158A" w14:textId="77777777" w:rsidR="00B92159" w:rsidRPr="003B27A2" w:rsidRDefault="00B92159" w:rsidP="00191D3B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  <w:lang w:val="en-US"/>
        </w:rPr>
        <w:t>I</w:t>
      </w:r>
      <w:r w:rsidRPr="003B27A2">
        <w:rPr>
          <w:rFonts w:cs="Arial"/>
          <w:spacing w:val="6"/>
        </w:rPr>
        <w:t xml:space="preserve"> – ток, протекающий через открытый транзистор импульсного выхода.</w:t>
      </w:r>
    </w:p>
    <w:p w14:paraId="0C801BF0" w14:textId="3E505A2D" w:rsidR="00B92159" w:rsidRPr="003B27A2" w:rsidRDefault="00B92159" w:rsidP="00191D3B">
      <w:pPr>
        <w:pStyle w:val="af9"/>
        <w:rPr>
          <w:rFonts w:cs="Arial"/>
        </w:rPr>
      </w:pPr>
      <w:r w:rsidRPr="003B27A2">
        <w:rPr>
          <w:rFonts w:cs="Arial"/>
          <w:spacing w:val="6"/>
        </w:rPr>
        <w:t>Значение тока может быть любым в диапазоне от 1 мА до 30 мА. При этом необходимо учитывать, что мощность резистора должна быть не менее</w:t>
      </w:r>
      <w:r w:rsidR="00686870" w:rsidRPr="003B27A2">
        <w:rPr>
          <w:rFonts w:cs="Arial"/>
          <w:spacing w:val="6"/>
        </w:rPr>
        <w:t xml:space="preserve"> мощности, которая рассчитана по формуле 2.2</w:t>
      </w:r>
      <w:r w:rsidRPr="003B27A2">
        <w:rPr>
          <w:rFonts w:cs="Arial"/>
          <w:spacing w:val="6"/>
        </w:rPr>
        <w:t>:</w:t>
      </w:r>
    </w:p>
    <w:p w14:paraId="29BC80A2" w14:textId="1FB5A7D6" w:rsidR="00B92159" w:rsidRPr="003B27A2" w:rsidRDefault="00B92159" w:rsidP="00686870">
      <w:pPr>
        <w:pStyle w:val="af9"/>
        <w:jc w:val="right"/>
        <w:rPr>
          <w:rFonts w:cs="Arial"/>
        </w:rPr>
      </w:pPr>
      <w:r w:rsidRPr="003B27A2">
        <w:rPr>
          <w:rFonts w:cs="Arial"/>
          <w:position w:val="-6"/>
        </w:rPr>
        <w:object w:dxaOrig="1280" w:dyaOrig="279" w14:anchorId="3D1E48C7">
          <v:shape id="_x0000_i1026" type="#_x0000_t75" style="width:84.55pt;height:18.4pt" o:ole="">
            <v:imagedata r:id="rId15" o:title=""/>
          </v:shape>
          <o:OLEObject Type="Embed" ProgID="Equation.3" ShapeID="_x0000_i1026" DrawAspect="Content" ObjectID="_1735027368" r:id="rId16"/>
        </w:object>
      </w:r>
      <w:r w:rsidR="00686870" w:rsidRPr="003B27A2">
        <w:rPr>
          <w:rFonts w:cs="Arial"/>
        </w:rPr>
        <w:t xml:space="preserve">                                                   (2.2)</w:t>
      </w:r>
    </w:p>
    <w:p w14:paraId="3F9F9467" w14:textId="77777777" w:rsidR="00B92159" w:rsidRPr="003B27A2" w:rsidRDefault="00B92159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Подключение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к интерфейсу </w:t>
      </w:r>
      <w:r w:rsidRPr="003B27A2">
        <w:rPr>
          <w:lang w:val="en-US"/>
        </w:rPr>
        <w:t>EIA</w:t>
      </w:r>
      <w:r w:rsidR="00B340AF" w:rsidRPr="003B27A2">
        <w:t>–</w:t>
      </w:r>
      <w:r w:rsidRPr="003B27A2">
        <w:t>485 производить в соответствии со схемой, приведенной на рисунке 2.1.</w:t>
      </w:r>
    </w:p>
    <w:p w14:paraId="680D0D2E" w14:textId="6D243252" w:rsidR="00B92159" w:rsidRPr="003B27A2" w:rsidRDefault="006477AB" w:rsidP="00191D3B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noProof/>
          <w:spacing w:val="6"/>
          <w:szCs w:val="24"/>
        </w:rPr>
        <w:lastRenderedPageBreak/>
        <w:drawing>
          <wp:inline distT="0" distB="0" distL="0" distR="0" wp14:anchorId="20AB587F" wp14:editId="686EB868">
            <wp:extent cx="5029902" cy="3038899"/>
            <wp:effectExtent l="0" t="0" r="0" b="9525"/>
            <wp:docPr id="9461" name="Рисунок 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45CD" w14:textId="1F887633" w:rsidR="00B92159" w:rsidRPr="003B27A2" w:rsidRDefault="00B92159" w:rsidP="00686870">
      <w:pPr>
        <w:pStyle w:val="af9"/>
        <w:jc w:val="center"/>
      </w:pPr>
      <w:r w:rsidRPr="003B27A2">
        <w:t xml:space="preserve">Рисунок 2.1 </w:t>
      </w:r>
      <w:r w:rsidR="00D77857" w:rsidRPr="003B27A2">
        <w:t xml:space="preserve">– </w:t>
      </w:r>
      <w:r w:rsidRPr="003B27A2">
        <w:t xml:space="preserve">Схема подключения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ов к интерфейсной линии EIA</w:t>
      </w:r>
      <w:r w:rsidR="00B340AF" w:rsidRPr="003B27A2">
        <w:t>–</w:t>
      </w:r>
      <w:r w:rsidRPr="003B27A2">
        <w:t>485</w:t>
      </w:r>
    </w:p>
    <w:p w14:paraId="2480DA26" w14:textId="77777777" w:rsidR="006477AB" w:rsidRPr="003B27A2" w:rsidRDefault="006477AB" w:rsidP="006477AB">
      <w:pPr>
        <w:pStyle w:val="af9"/>
        <w:jc w:val="left"/>
      </w:pPr>
      <w:r w:rsidRPr="003B27A2">
        <w:t>УСПД – устройство сбора и передачи данных.</w:t>
      </w:r>
    </w:p>
    <w:p w14:paraId="12E3BDB1" w14:textId="2460A6EF" w:rsidR="00B92159" w:rsidRPr="003B27A2" w:rsidRDefault="00B92159" w:rsidP="00686870">
      <w:pPr>
        <w:pStyle w:val="af9"/>
      </w:pPr>
      <w:r w:rsidRPr="003B27A2">
        <w:t xml:space="preserve">На концах линии устанавливаются резисторы 120 Ом соответствующие волновому сопротивлению линии. Вывод общий подключается через резисторы </w:t>
      </w:r>
      <w:r w:rsidRPr="003B27A2">
        <w:rPr>
          <w:lang w:val="en-US"/>
        </w:rPr>
        <w:t>R</w:t>
      </w:r>
      <w:r w:rsidRPr="003B27A2">
        <w:t>1…</w:t>
      </w:r>
      <w:r w:rsidRPr="003B27A2">
        <w:rPr>
          <w:lang w:val="en-US"/>
        </w:rPr>
        <w:t>R</w:t>
      </w:r>
      <w:r w:rsidRPr="003B27A2">
        <w:t>6 номиналом 100 Ом к общему проводу и к заземлению для предотвращения протекания больших токов по общему проводу. Мощность резисторов должна быть не менее 1 Вт. Данные резисторы необходимы в случае большой протяж</w:t>
      </w:r>
      <w:r w:rsidR="00633A2F" w:rsidRPr="003B27A2">
        <w:t>е</w:t>
      </w:r>
      <w:r w:rsidRPr="003B27A2">
        <w:t xml:space="preserve">нности линии, то есть в том случае если потенциал «земли» в местах установки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ов может оказаться различным. При протяж</w:t>
      </w:r>
      <w:r w:rsidR="00633A2F" w:rsidRPr="003B27A2">
        <w:t>е</w:t>
      </w:r>
      <w:r w:rsidRPr="003B27A2">
        <w:t xml:space="preserve">нной линии и в условиях помех для повышения помехозащищенности рекомендуется линию «А» соединить через резистор номиналом </w:t>
      </w:r>
      <w:r w:rsidR="0062062F" w:rsidRPr="003B27A2">
        <w:t xml:space="preserve">от </w:t>
      </w:r>
      <w:r w:rsidRPr="003B27A2">
        <w:t>1</w:t>
      </w:r>
      <w:r w:rsidR="0062062F" w:rsidRPr="003B27A2">
        <w:t xml:space="preserve"> до </w:t>
      </w:r>
      <w:r w:rsidRPr="003B27A2">
        <w:t>3 кОм с положительным контактом источника питания напряжением 5 В, линию «В» через резистор такого же номинала с отрицательным контактом источника.</w:t>
      </w:r>
    </w:p>
    <w:p w14:paraId="45F0D849" w14:textId="77777777" w:rsidR="00B92159" w:rsidRPr="003B27A2" w:rsidRDefault="00B92159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Подать на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напряжение и убедиться, что на ЖКИ выводятся значения потребляемой энергии, время и дата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е, соответствуют текущим значениям, а действующий тариф соответствует тарифному расписанию. В противном случае необходимо установить текущие значения времени и даты и ввести действующее тарифное расписание. Задание вышеперечисленных параметров осуществляется через оптический порт или цифровой интерфейс.</w:t>
      </w:r>
    </w:p>
    <w:p w14:paraId="43A65012" w14:textId="77777777" w:rsidR="00B92159" w:rsidRPr="003B27A2" w:rsidRDefault="00B92159" w:rsidP="006477AB">
      <w:pPr>
        <w:pStyle w:val="af9"/>
      </w:pPr>
      <w:r w:rsidRPr="003B27A2">
        <w:t xml:space="preserve">Если на ЖКИ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после включения питания информация отсутствует необходимо убедиться в наличии напряжения на контактах фазного и нулевого проводников. Если на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подано напряжение, а информация на ЖКИ отсутствует необходимо направить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в ремонт.</w:t>
      </w:r>
    </w:p>
    <w:p w14:paraId="5E5A9D6D" w14:textId="77777777" w:rsidR="00B92159" w:rsidRPr="003B27A2" w:rsidRDefault="00B92159" w:rsidP="006477AB">
      <w:pPr>
        <w:pStyle w:val="af9"/>
      </w:pPr>
      <w:r w:rsidRPr="003B27A2">
        <w:t xml:space="preserve">При подключенной к сети нагрузке светодиод импульсного оптического выхода должен мигать с частотой соответствующей мощности нагрузки. При отсутствии </w:t>
      </w:r>
      <w:r w:rsidR="004119EB" w:rsidRPr="003B27A2">
        <w:t xml:space="preserve">    </w:t>
      </w:r>
      <w:r w:rsidRPr="003B27A2">
        <w:lastRenderedPageBreak/>
        <w:t xml:space="preserve">световых импульсов необходимо убедиться в правильности подключения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а. Если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подключен правильно и подключена нагрузка, но световые импульсы </w:t>
      </w:r>
      <w:r w:rsidR="004119EB" w:rsidRPr="003B27A2">
        <w:t xml:space="preserve">  </w:t>
      </w:r>
      <w:r w:rsidRPr="003B27A2">
        <w:t xml:space="preserve">отсутствуют необходимо направить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в ремонт. </w:t>
      </w:r>
    </w:p>
    <w:p w14:paraId="55564519" w14:textId="77777777" w:rsidR="00B92159" w:rsidRPr="003B27A2" w:rsidRDefault="00B92159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Для корректной работы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в</w:t>
      </w:r>
      <w:r w:rsidR="00FB6D65" w:rsidRPr="003B27A2">
        <w:t xml:space="preserve"> его</w:t>
      </w:r>
      <w:r w:rsidRPr="003B27A2">
        <w:t xml:space="preserve"> память необходимо записать тарифные расписания, текущие значения времени и даты, при необходимости даты начала сезонов и даты исключительных дней с указанием тарифных расписаний действующих в эти дни. Запись параметров пользователя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осуществляется через оптический порт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или через интерфейс удал</w:t>
      </w:r>
      <w:r w:rsidR="00633A2F" w:rsidRPr="003B27A2">
        <w:t>е</w:t>
      </w:r>
      <w:r w:rsidRPr="003B27A2">
        <w:t xml:space="preserve">нного доступа. Перед программированием необходимо снять крышку клеммной колодки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а, при этом на ЖКИ появится символ открытого замка.</w:t>
      </w:r>
    </w:p>
    <w:p w14:paraId="69A5BC80" w14:textId="77777777" w:rsidR="00304A1C" w:rsidRPr="003B27A2" w:rsidRDefault="00FB6D65" w:rsidP="006477AB">
      <w:pPr>
        <w:pStyle w:val="af9"/>
        <w:numPr>
          <w:ilvl w:val="0"/>
          <w:numId w:val="55"/>
        </w:numPr>
        <w:ind w:left="0" w:firstLine="0"/>
      </w:pPr>
      <w:r w:rsidRPr="003B27A2">
        <w:t>Рекомендуется</w:t>
      </w:r>
      <w:r w:rsidR="00304A1C" w:rsidRPr="003B27A2">
        <w:t xml:space="preserve"> при установке крышки клеммной колодки располагать пломбы энергоснабжающей организации за пределами крышки клеммной колодки с целью визуального контроля целостности пломб.</w:t>
      </w:r>
    </w:p>
    <w:p w14:paraId="163D7456" w14:textId="77777777" w:rsidR="00B92159" w:rsidRPr="003B27A2" w:rsidRDefault="00B92159" w:rsidP="006477AB">
      <w:pPr>
        <w:pStyle w:val="af9"/>
        <w:numPr>
          <w:ilvl w:val="0"/>
          <w:numId w:val="55"/>
        </w:numPr>
        <w:ind w:left="0" w:firstLine="0"/>
      </w:pPr>
      <w:r w:rsidRPr="003B27A2">
        <w:t xml:space="preserve">Не рекомендуется приближаться к антенне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со встроенным GSM-модемом, на который подано сетевое напряжение, ближе 0,2 м.</w:t>
      </w:r>
    </w:p>
    <w:p w14:paraId="4EA4C80E" w14:textId="77777777" w:rsidR="005729FC" w:rsidRPr="003B27A2" w:rsidRDefault="005729FC" w:rsidP="00191D3B">
      <w:pPr>
        <w:pStyle w:val="32"/>
        <w:numPr>
          <w:ilvl w:val="0"/>
          <w:numId w:val="0"/>
        </w:numPr>
        <w:tabs>
          <w:tab w:val="clear" w:pos="709"/>
          <w:tab w:val="left" w:pos="851"/>
        </w:tabs>
        <w:spacing w:line="360" w:lineRule="auto"/>
        <w:rPr>
          <w:rFonts w:cs="Arial"/>
          <w:b/>
          <w:spacing w:val="6"/>
          <w:szCs w:val="24"/>
          <w:lang w:val="ru-RU"/>
        </w:rPr>
      </w:pPr>
    </w:p>
    <w:p w14:paraId="730FC1BB" w14:textId="77777777" w:rsidR="006477AB" w:rsidRPr="003B27A2" w:rsidRDefault="006477AB" w:rsidP="00191D3B">
      <w:pPr>
        <w:pStyle w:val="32"/>
        <w:numPr>
          <w:ilvl w:val="0"/>
          <w:numId w:val="0"/>
        </w:numPr>
        <w:tabs>
          <w:tab w:val="clear" w:pos="709"/>
          <w:tab w:val="left" w:pos="851"/>
        </w:tabs>
        <w:spacing w:line="360" w:lineRule="auto"/>
        <w:rPr>
          <w:rFonts w:cs="Arial"/>
          <w:b/>
          <w:spacing w:val="6"/>
          <w:szCs w:val="24"/>
          <w:lang w:val="ru-RU"/>
        </w:rPr>
      </w:pPr>
    </w:p>
    <w:p w14:paraId="229B9F7F" w14:textId="77777777" w:rsidR="003B25CE" w:rsidRPr="003B27A2" w:rsidRDefault="005729FC" w:rsidP="006477AB">
      <w:pPr>
        <w:pStyle w:val="20"/>
        <w:ind w:hanging="11"/>
      </w:pPr>
      <w:r w:rsidRPr="003B27A2">
        <w:t xml:space="preserve"> </w:t>
      </w:r>
      <w:bookmarkStart w:id="134" w:name="_Toc100419339"/>
      <w:bookmarkStart w:id="135" w:name="_Toc100419379"/>
      <w:bookmarkStart w:id="136" w:name="_Toc100419435"/>
      <w:bookmarkStart w:id="137" w:name="_Toc100419594"/>
      <w:bookmarkStart w:id="138" w:name="_Toc100419674"/>
      <w:bookmarkStart w:id="139" w:name="_Toc100420612"/>
      <w:bookmarkStart w:id="140" w:name="_Toc100420765"/>
      <w:r w:rsidR="003B25CE" w:rsidRPr="003B27A2">
        <w:t xml:space="preserve">Эксплуатация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="003B25CE" w:rsidRPr="003B27A2">
        <w:t>а</w:t>
      </w:r>
      <w:bookmarkEnd w:id="134"/>
      <w:bookmarkEnd w:id="135"/>
      <w:bookmarkEnd w:id="136"/>
      <w:bookmarkEnd w:id="137"/>
      <w:bookmarkEnd w:id="138"/>
      <w:bookmarkEnd w:id="139"/>
      <w:bookmarkEnd w:id="140"/>
    </w:p>
    <w:p w14:paraId="3E8818F2" w14:textId="77777777" w:rsidR="006477AB" w:rsidRPr="003B27A2" w:rsidRDefault="006477AB" w:rsidP="006477AB"/>
    <w:p w14:paraId="47429FE1" w14:textId="77777777" w:rsidR="00434684" w:rsidRPr="003B27A2" w:rsidRDefault="00434684" w:rsidP="006477AB">
      <w:pPr>
        <w:pStyle w:val="af9"/>
        <w:numPr>
          <w:ilvl w:val="0"/>
          <w:numId w:val="56"/>
        </w:numPr>
        <w:tabs>
          <w:tab w:val="clear" w:pos="567"/>
        </w:tabs>
        <w:ind w:left="0" w:firstLine="0"/>
      </w:pPr>
      <w:r w:rsidRPr="003B27A2">
        <w:t xml:space="preserve">После подачи на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напряжения и подключения нагрузки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вед</w:t>
      </w:r>
      <w:r w:rsidR="00633A2F" w:rsidRPr="003B27A2">
        <w:t>е</w:t>
      </w:r>
      <w:r w:rsidRPr="003B27A2">
        <w:t>т уч</w:t>
      </w:r>
      <w:r w:rsidR="00633A2F" w:rsidRPr="003B27A2">
        <w:t>е</w:t>
      </w:r>
      <w:r w:rsidRPr="003B27A2">
        <w:t xml:space="preserve">т потребляемой энергии, сохраняет измеренные значения в памяти, выводит их на ЖКИ. Информация на ЖКИ выводиться циклически в автоматическом режиме или </w:t>
      </w:r>
      <w:r w:rsidR="004119EB" w:rsidRPr="003B27A2">
        <w:t xml:space="preserve">  </w:t>
      </w:r>
      <w:r w:rsidRPr="003B27A2">
        <w:t>может просматриваться перелистыванием кадров индикации с помощью кнопок на</w:t>
      </w:r>
      <w:r w:rsidR="00391D36" w:rsidRPr="003B27A2">
        <w:t xml:space="preserve"> </w:t>
      </w:r>
      <w:r w:rsidR="004119EB" w:rsidRPr="003B27A2">
        <w:t xml:space="preserve"> </w:t>
      </w:r>
      <w:r w:rsidRPr="003B27A2">
        <w:t xml:space="preserve">лицевой панели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а.</w:t>
      </w:r>
    </w:p>
    <w:p w14:paraId="61FC6549" w14:textId="77777777" w:rsidR="00434684" w:rsidRPr="003B27A2" w:rsidRDefault="00434684" w:rsidP="006477AB">
      <w:pPr>
        <w:pStyle w:val="af9"/>
      </w:pPr>
      <w:r w:rsidRPr="003B27A2">
        <w:t xml:space="preserve">Набор кадров индикации выводимых в циклическом режиме может быть выбран произвольно при программировании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а.</w:t>
      </w:r>
    </w:p>
    <w:p w14:paraId="2AC68699" w14:textId="091237DD" w:rsidR="00434684" w:rsidRPr="003B27A2" w:rsidRDefault="00434684" w:rsidP="006477AB">
      <w:pPr>
        <w:pStyle w:val="af9"/>
      </w:pPr>
      <w:r w:rsidRPr="003B27A2">
        <w:t xml:space="preserve">Информацию со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можно считывать, используя цифровые интерфейсы. Оптический порт предназначен для локального считывания данных с помощью оптической головки</w:t>
      </w:r>
      <w:r w:rsidR="00026279" w:rsidRPr="003B27A2">
        <w:t>,</w:t>
      </w:r>
      <w:r w:rsidRPr="003B27A2">
        <w:t xml:space="preserve"> соответствующей ГОСТ </w:t>
      </w:r>
      <w:r w:rsidRPr="003B27A2">
        <w:rPr>
          <w:lang w:val="en-US"/>
        </w:rPr>
        <w:t>IEC</w:t>
      </w:r>
      <w:r w:rsidRPr="003B27A2">
        <w:t xml:space="preserve"> 61107-2012. Интерфейс </w:t>
      </w:r>
      <w:r w:rsidRPr="003B27A2">
        <w:rPr>
          <w:lang w:val="en-US"/>
        </w:rPr>
        <w:t>EIA</w:t>
      </w:r>
      <w:r w:rsidR="00B340AF" w:rsidRPr="003B27A2">
        <w:t>–</w:t>
      </w:r>
      <w:r w:rsidRPr="003B27A2">
        <w:t xml:space="preserve">485, радиомодем, </w:t>
      </w:r>
      <w:r w:rsidRPr="003B27A2">
        <w:rPr>
          <w:lang w:val="en-US"/>
        </w:rPr>
        <w:t>GSM</w:t>
      </w:r>
      <w:r w:rsidRPr="003B27A2">
        <w:t xml:space="preserve">-модем, </w:t>
      </w:r>
      <w:r w:rsidRPr="003B27A2">
        <w:rPr>
          <w:lang w:val="en-US"/>
        </w:rPr>
        <w:t>PLC</w:t>
      </w:r>
      <w:r w:rsidRPr="003B27A2">
        <w:t>-модем и другие используются для дистанционного считывания данных.</w:t>
      </w:r>
      <w:r w:rsidR="00D133A8" w:rsidRPr="003B27A2">
        <w:t xml:space="preserve"> Электропитание цифровых интерфейсов осуществляется с помощью встроенного блока питания.</w:t>
      </w:r>
    </w:p>
    <w:p w14:paraId="1D2676B3" w14:textId="77777777" w:rsidR="00434684" w:rsidRPr="003B27A2" w:rsidRDefault="00434684" w:rsidP="006477AB">
      <w:pPr>
        <w:pStyle w:val="af9"/>
        <w:numPr>
          <w:ilvl w:val="0"/>
          <w:numId w:val="56"/>
        </w:numPr>
        <w:ind w:left="0" w:firstLine="0"/>
      </w:pPr>
      <w:r w:rsidRPr="003B27A2">
        <w:t>На индикаторе могут появляться следующие спецсимволы:</w:t>
      </w:r>
    </w:p>
    <w:p w14:paraId="67A45FB5" w14:textId="4E72DEE1" w:rsidR="00434684" w:rsidRPr="003B27A2" w:rsidRDefault="00434684" w:rsidP="00C3731C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символ открытого замка</w:t>
      </w:r>
      <w:r w:rsidR="00C3731C" w:rsidRPr="003B27A2">
        <w:rPr>
          <w:rFonts w:cs="Arial"/>
          <w:spacing w:val="6"/>
          <w:szCs w:val="24"/>
        </w:rPr>
        <w:t xml:space="preserve"> «1»</w:t>
      </w:r>
      <w:r w:rsidR="006820D4" w:rsidRPr="003B27A2">
        <w:rPr>
          <w:rFonts w:cs="Arial"/>
          <w:spacing w:val="6"/>
          <w:szCs w:val="24"/>
        </w:rPr>
        <w:t xml:space="preserve"> </w:t>
      </w:r>
      <w:r w:rsidR="00C3731C" w:rsidRPr="003B27A2">
        <w:rPr>
          <w:noProof/>
        </w:rPr>
        <w:drawing>
          <wp:inline distT="0" distB="0" distL="0" distR="0" wp14:anchorId="0B826BB2" wp14:editId="1E6D12CA">
            <wp:extent cx="282532" cy="224287"/>
            <wp:effectExtent l="0" t="0" r="3810" b="4445"/>
            <wp:docPr id="9455" name="Рисунок 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417" cy="22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31C" w:rsidRPr="003B27A2">
        <w:rPr>
          <w:rFonts w:cs="Arial"/>
          <w:spacing w:val="6"/>
          <w:szCs w:val="24"/>
        </w:rPr>
        <w:t xml:space="preserve"> означает снятие крышки корпуса счетчика (кожуха)</w:t>
      </w:r>
      <w:r w:rsidRPr="003B27A2">
        <w:rPr>
          <w:rFonts w:cs="Arial"/>
          <w:spacing w:val="6"/>
          <w:szCs w:val="24"/>
        </w:rPr>
        <w:t>;</w:t>
      </w:r>
    </w:p>
    <w:p w14:paraId="27F882D0" w14:textId="6D88E96F" w:rsidR="00434684" w:rsidRPr="003B27A2" w:rsidRDefault="00C3731C" w:rsidP="00C3731C">
      <w:pPr>
        <w:pStyle w:val="31"/>
        <w:numPr>
          <w:ilvl w:val="0"/>
          <w:numId w:val="7"/>
        </w:numPr>
        <w:tabs>
          <w:tab w:val="left" w:pos="567"/>
        </w:tabs>
        <w:ind w:left="567" w:hanging="207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lastRenderedPageBreak/>
        <w:t xml:space="preserve">символ открытого замка «2» </w:t>
      </w:r>
      <w:r w:rsidRPr="003B27A2">
        <w:rPr>
          <w:noProof/>
        </w:rPr>
        <w:drawing>
          <wp:inline distT="0" distB="0" distL="0" distR="0" wp14:anchorId="65415916" wp14:editId="318CC5DE">
            <wp:extent cx="279209" cy="223200"/>
            <wp:effectExtent l="0" t="0" r="6985" b="5715"/>
            <wp:docPr id="9456" name="Рисунок 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209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684" w:rsidRPr="003B27A2">
        <w:rPr>
          <w:rFonts w:cs="Arial"/>
          <w:spacing w:val="6"/>
          <w:szCs w:val="24"/>
        </w:rPr>
        <w:t xml:space="preserve"> означает </w:t>
      </w:r>
      <w:r w:rsidRPr="003B27A2">
        <w:rPr>
          <w:rFonts w:cs="Arial"/>
          <w:spacing w:val="6"/>
          <w:szCs w:val="24"/>
        </w:rPr>
        <w:t>снятие крышки клеммной колодки счетчика;</w:t>
      </w:r>
    </w:p>
    <w:p w14:paraId="55674C2A" w14:textId="7F96D250" w:rsidR="00C3731C" w:rsidRPr="003B27A2" w:rsidRDefault="00C3731C" w:rsidP="00C3731C">
      <w:pPr>
        <w:pStyle w:val="31"/>
        <w:numPr>
          <w:ilvl w:val="0"/>
          <w:numId w:val="7"/>
        </w:numPr>
        <w:tabs>
          <w:tab w:val="left" w:pos="567"/>
        </w:tabs>
        <w:ind w:left="567" w:hanging="207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символ открытого замка «3» </w:t>
      </w:r>
      <w:r w:rsidRPr="003B27A2">
        <w:rPr>
          <w:noProof/>
        </w:rPr>
        <w:drawing>
          <wp:inline distT="0" distB="0" distL="0" distR="0" wp14:anchorId="1C2E913E" wp14:editId="564E4E31">
            <wp:extent cx="285293" cy="222460"/>
            <wp:effectExtent l="0" t="0" r="635" b="6350"/>
            <wp:docPr id="9458" name="Рисунок 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046" cy="22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означает снятие крышки отсека коммуникационных модулей;</w:t>
      </w:r>
    </w:p>
    <w:p w14:paraId="35FF31B9" w14:textId="398911D3" w:rsidR="00C3731C" w:rsidRPr="003B27A2" w:rsidRDefault="00C3731C" w:rsidP="00C3731C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символ магнита </w:t>
      </w:r>
      <w:r w:rsidRPr="003B27A2">
        <w:rPr>
          <w:rFonts w:cs="Arial"/>
          <w:noProof/>
          <w:szCs w:val="24"/>
        </w:rPr>
        <w:drawing>
          <wp:inline distT="0" distB="0" distL="0" distR="0" wp14:anchorId="1A2369CA" wp14:editId="5B9E2D38">
            <wp:extent cx="149860" cy="163830"/>
            <wp:effectExtent l="0" t="0" r="0" b="0"/>
            <wp:docPr id="9444" name="Рисунок 9444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4" t="85283" r="13373" b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выводится</w:t>
      </w:r>
      <w:r w:rsidR="00BF6817" w:rsidRPr="003B27A2">
        <w:rPr>
          <w:rFonts w:cs="Arial"/>
          <w:spacing w:val="6"/>
          <w:szCs w:val="24"/>
        </w:rPr>
        <w:t xml:space="preserve"> на ЖКИ</w:t>
      </w:r>
      <w:r w:rsidRPr="003B27A2">
        <w:rPr>
          <w:rFonts w:cs="Arial"/>
          <w:spacing w:val="6"/>
          <w:szCs w:val="24"/>
        </w:rPr>
        <w:t xml:space="preserve"> при обнаружении магнитного поля;</w:t>
      </w:r>
    </w:p>
    <w:p w14:paraId="3BC2896C" w14:textId="057D789F" w:rsidR="00BF6817" w:rsidRPr="003B27A2" w:rsidRDefault="00BF6817" w:rsidP="00BF6817">
      <w:pPr>
        <w:pStyle w:val="31"/>
        <w:numPr>
          <w:ilvl w:val="0"/>
          <w:numId w:val="7"/>
        </w:numPr>
        <w:tabs>
          <w:tab w:val="left" w:pos="567"/>
        </w:tabs>
        <w:ind w:left="567" w:hanging="207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символ </w:t>
      </w:r>
      <w:r w:rsidRPr="003B27A2">
        <w:rPr>
          <w:noProof/>
        </w:rPr>
        <w:drawing>
          <wp:inline distT="0" distB="0" distL="0" distR="0" wp14:anchorId="08BD0E98" wp14:editId="1DE67EEC">
            <wp:extent cx="219456" cy="214650"/>
            <wp:effectExtent l="0" t="0" r="9525" b="0"/>
            <wp:docPr id="9459" name="Рисунок 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598" cy="2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выводится на ЖКИ при нарушении параметров качества электроэнергии ГОСТ 32144-2013. Статус состояния сбрасывается каждые сутки в 00 часов 00 минут;</w:t>
      </w:r>
    </w:p>
    <w:p w14:paraId="2E9FE7C5" w14:textId="0845E2D0" w:rsidR="00BF6817" w:rsidRPr="003B27A2" w:rsidRDefault="00BF6817" w:rsidP="00234CB4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символ </w:t>
      </w:r>
      <w:r w:rsidRPr="003B27A2">
        <w:rPr>
          <w:noProof/>
        </w:rPr>
        <w:drawing>
          <wp:inline distT="0" distB="0" distL="0" distR="0" wp14:anchorId="021F0EB6" wp14:editId="5A7C5022">
            <wp:extent cx="233782" cy="190195"/>
            <wp:effectExtent l="0" t="0" r="0" b="635"/>
            <wp:docPr id="9462" name="Рисунок 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651" cy="1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выводится на ЖКИ при обнаружении небаланса токов в фазном и нулевом проводах;</w:t>
      </w:r>
    </w:p>
    <w:p w14:paraId="215F4A7D" w14:textId="0B48DE1B" w:rsidR="00BF6817" w:rsidRPr="003B27A2" w:rsidRDefault="00BF6817" w:rsidP="00BF6817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символ обратного тока </w:t>
      </w:r>
      <w:r w:rsidRPr="003B27A2">
        <w:rPr>
          <w:rFonts w:cs="Arial"/>
          <w:noProof/>
          <w:spacing w:val="6"/>
          <w:szCs w:val="24"/>
        </w:rPr>
        <w:drawing>
          <wp:inline distT="0" distB="0" distL="0" distR="0" wp14:anchorId="5FB96052" wp14:editId="65B10B7E">
            <wp:extent cx="225425" cy="189865"/>
            <wp:effectExtent l="0" t="0" r="3175" b="635"/>
            <wp:docPr id="9463" name="Рисунок 1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9" t="81395" r="1665" b="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выводится на ЖКИ при протекании тока в обратном направлении;</w:t>
      </w:r>
    </w:p>
    <w:p w14:paraId="26834447" w14:textId="5AE4A3FD" w:rsidR="005D0410" w:rsidRPr="003B27A2" w:rsidRDefault="005D0410" w:rsidP="005D0410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символ разомкнутого расцепителя </w:t>
      </w:r>
      <w:r w:rsidRPr="003B27A2">
        <w:rPr>
          <w:rFonts w:cs="Arial"/>
          <w:noProof/>
          <w:szCs w:val="24"/>
        </w:rPr>
        <w:drawing>
          <wp:inline distT="0" distB="0" distL="0" distR="0" wp14:anchorId="4BE865ED" wp14:editId="2D9B2185">
            <wp:extent cx="280035" cy="170815"/>
            <wp:effectExtent l="0" t="0" r="0" b="0"/>
            <wp:docPr id="9445" name="Рисунок 9445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8" t="89740" r="42282" b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появляется на ЖКИ в случае отключения нагрузки (размыкание встроенного расцепителя);</w:t>
      </w:r>
    </w:p>
    <w:p w14:paraId="03BF3A29" w14:textId="7981B464" w:rsidR="00434684" w:rsidRPr="003B27A2" w:rsidRDefault="00434684" w:rsidP="00234CB4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символ ромба со стрелкой</w:t>
      </w:r>
      <w:r w:rsidR="006820D4" w:rsidRPr="003B27A2">
        <w:rPr>
          <w:rFonts w:cs="Arial"/>
          <w:spacing w:val="6"/>
          <w:szCs w:val="24"/>
        </w:rPr>
        <w:t xml:space="preserve"> </w:t>
      </w:r>
      <w:r w:rsidR="006820D4" w:rsidRPr="003B27A2">
        <w:rPr>
          <w:rFonts w:cs="Arial"/>
          <w:noProof/>
          <w:szCs w:val="24"/>
        </w:rPr>
        <w:drawing>
          <wp:inline distT="0" distB="0" distL="0" distR="0" wp14:anchorId="071E15D1" wp14:editId="2837A355">
            <wp:extent cx="238760" cy="211455"/>
            <wp:effectExtent l="0" t="0" r="0" b="0"/>
            <wp:docPr id="9442" name="Рисунок 9442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6" t="83788" r="71678" b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выводится в момент обмена по интерфейсу;</w:t>
      </w:r>
    </w:p>
    <w:p w14:paraId="47BB6960" w14:textId="77777777" w:rsidR="005D0410" w:rsidRPr="003B27A2" w:rsidRDefault="005D0410" w:rsidP="005D0410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символ батареи </w:t>
      </w:r>
      <w:r w:rsidRPr="003B27A2">
        <w:rPr>
          <w:rFonts w:cs="Arial"/>
          <w:noProof/>
          <w:szCs w:val="24"/>
        </w:rPr>
        <w:drawing>
          <wp:inline distT="0" distB="0" distL="0" distR="0" wp14:anchorId="7BC65FB0" wp14:editId="0451DEA6">
            <wp:extent cx="136525" cy="211455"/>
            <wp:effectExtent l="0" t="0" r="0" b="0"/>
            <wp:docPr id="9443" name="Рисунок 9443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" t="83788" r="93431"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сообщает о снижении напряжения батареи ниже допустимого уровня, необходима замена батареи;</w:t>
      </w:r>
    </w:p>
    <w:p w14:paraId="10740787" w14:textId="3A5049FB" w:rsidR="005D0410" w:rsidRPr="003B27A2" w:rsidRDefault="005D0410" w:rsidP="005D0410">
      <w:pPr>
        <w:pStyle w:val="31"/>
        <w:numPr>
          <w:ilvl w:val="0"/>
          <w:numId w:val="7"/>
        </w:numPr>
        <w:tabs>
          <w:tab w:val="left" w:pos="567"/>
        </w:tabs>
        <w:ind w:left="568" w:hanging="284"/>
      </w:pPr>
      <w:r w:rsidRPr="003B27A2">
        <w:rPr>
          <w:rFonts w:cs="Arial"/>
          <w:spacing w:val="6"/>
          <w:szCs w:val="24"/>
        </w:rPr>
        <w:t xml:space="preserve">символ </w:t>
      </w:r>
      <w:r w:rsidRPr="003B27A2">
        <w:rPr>
          <w:noProof/>
        </w:rPr>
        <w:drawing>
          <wp:inline distT="0" distB="0" distL="0" distR="0" wp14:anchorId="0352B6AD" wp14:editId="49407143">
            <wp:extent cx="270662" cy="227107"/>
            <wp:effectExtent l="0" t="0" r="0" b="1905"/>
            <wp:docPr id="9464" name="Рисунок 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690" cy="2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указывает на уровень сигнала </w:t>
      </w:r>
      <w:r w:rsidRPr="003B27A2">
        <w:rPr>
          <w:rFonts w:cs="Arial"/>
          <w:spacing w:val="6"/>
          <w:szCs w:val="24"/>
          <w:lang w:val="en-US"/>
        </w:rPr>
        <w:t>GSM</w:t>
      </w:r>
      <w:r w:rsidRPr="003B27A2">
        <w:rPr>
          <w:rFonts w:cs="Arial"/>
          <w:spacing w:val="6"/>
          <w:szCs w:val="24"/>
        </w:rPr>
        <w:t>-модема;</w:t>
      </w:r>
    </w:p>
    <w:p w14:paraId="3B04FFE9" w14:textId="68392B6A" w:rsidR="00434684" w:rsidRPr="003B27A2" w:rsidRDefault="00434684" w:rsidP="00234CB4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символ восклицательного знака в треугольнике</w:t>
      </w:r>
      <w:r w:rsidR="006820D4" w:rsidRPr="003B27A2">
        <w:rPr>
          <w:rFonts w:cs="Arial"/>
          <w:spacing w:val="6"/>
          <w:szCs w:val="24"/>
        </w:rPr>
        <w:t xml:space="preserve"> </w:t>
      </w:r>
      <w:r w:rsidR="006820D4" w:rsidRPr="003B27A2">
        <w:rPr>
          <w:rFonts w:cs="Arial"/>
          <w:noProof/>
          <w:spacing w:val="6"/>
          <w:szCs w:val="24"/>
        </w:rPr>
        <w:drawing>
          <wp:inline distT="0" distB="0" distL="0" distR="0" wp14:anchorId="25C75230" wp14:editId="6AA8C923">
            <wp:extent cx="260985" cy="201930"/>
            <wp:effectExtent l="0" t="0" r="5715" b="7620"/>
            <wp:docPr id="9446" name="Рисунок 1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8" t="81354" r="24072" b="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означает ошибку.</w:t>
      </w:r>
    </w:p>
    <w:p w14:paraId="49DA69FE" w14:textId="77777777" w:rsidR="00434684" w:rsidRPr="003B27A2" w:rsidRDefault="00434684" w:rsidP="00191D3B">
      <w:pPr>
        <w:pStyle w:val="15"/>
        <w:numPr>
          <w:ilvl w:val="0"/>
          <w:numId w:val="0"/>
        </w:numPr>
        <w:rPr>
          <w:rFonts w:cs="Arial"/>
          <w:spacing w:val="6"/>
          <w:szCs w:val="24"/>
          <w:lang w:val="ru-RU"/>
        </w:rPr>
      </w:pPr>
      <w:r w:rsidRPr="003B27A2">
        <w:rPr>
          <w:rFonts w:cs="Arial"/>
          <w:spacing w:val="6"/>
          <w:szCs w:val="24"/>
          <w:lang w:val="ru-RU"/>
        </w:rPr>
        <w:t xml:space="preserve">Символ ошибки </w:t>
      </w:r>
      <w:r w:rsidR="00E41E86" w:rsidRPr="003B27A2">
        <w:rPr>
          <w:rFonts w:cs="Arial"/>
          <w:noProof/>
          <w:spacing w:val="6"/>
          <w:szCs w:val="24"/>
          <w:lang w:val="ru-RU" w:eastAsia="ru-RU"/>
        </w:rPr>
        <w:drawing>
          <wp:inline distT="0" distB="0" distL="0" distR="0" wp14:anchorId="6821D2F7" wp14:editId="74A74DA1">
            <wp:extent cx="260985" cy="201930"/>
            <wp:effectExtent l="0" t="0" r="5715" b="7620"/>
            <wp:docPr id="4" name="Рисунок 1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8" t="81354" r="24072" b="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  <w:lang w:val="ru-RU"/>
        </w:rPr>
        <w:t xml:space="preserve"> выводится на индикатор в случаях:</w:t>
      </w:r>
    </w:p>
    <w:p w14:paraId="3532E8FE" w14:textId="77777777" w:rsidR="005D0410" w:rsidRPr="003B27A2" w:rsidRDefault="00434684" w:rsidP="00234CB4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превышения установленных лимитов напряжения, мощности, энергии</w:t>
      </w:r>
    </w:p>
    <w:p w14:paraId="7B89CB5A" w14:textId="704B4449" w:rsidR="005D0410" w:rsidRPr="003B27A2" w:rsidRDefault="005D0410" w:rsidP="00234CB4">
      <w:pPr>
        <w:pStyle w:val="31"/>
        <w:numPr>
          <w:ilvl w:val="0"/>
          <w:numId w:val="7"/>
        </w:numPr>
        <w:tabs>
          <w:tab w:val="left" w:pos="567"/>
        </w:tabs>
        <w:ind w:left="568" w:hanging="284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снятия крышке: корпуса; клеммной колодки и отсека коммуникационных модулей;</w:t>
      </w:r>
    </w:p>
    <w:p w14:paraId="0111A0C6" w14:textId="333745C0" w:rsidR="006C025C" w:rsidRPr="003B27A2" w:rsidRDefault="006C025C" w:rsidP="00191D3B">
      <w:pPr>
        <w:spacing w:line="360" w:lineRule="auto"/>
        <w:ind w:firstLine="567"/>
        <w:jc w:val="both"/>
        <w:rPr>
          <w:rFonts w:cs="Arial"/>
          <w:szCs w:val="24"/>
        </w:rPr>
      </w:pPr>
      <w:r w:rsidRPr="003B27A2">
        <w:rPr>
          <w:rFonts w:cs="Arial"/>
          <w:szCs w:val="24"/>
        </w:rPr>
        <w:t xml:space="preserve">Счетчик имеет функцию отображения факта произошедшего события (снятие крышки клеммной колодки </w:t>
      </w:r>
      <w:r w:rsidRPr="003B27A2">
        <w:rPr>
          <w:rFonts w:cs="Arial"/>
          <w:noProof/>
          <w:szCs w:val="24"/>
        </w:rPr>
        <w:drawing>
          <wp:inline distT="0" distB="0" distL="0" distR="0" wp14:anchorId="5C350DB8" wp14:editId="08DA439A">
            <wp:extent cx="209550" cy="171450"/>
            <wp:effectExtent l="0" t="0" r="0" b="0"/>
            <wp:docPr id="9450" name="Рисунок 9450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zCs w:val="24"/>
        </w:rPr>
        <w:t xml:space="preserve">  , снятие крышки корпуса </w:t>
      </w:r>
      <w:r w:rsidRPr="003B27A2">
        <w:rPr>
          <w:rFonts w:cs="Arial"/>
          <w:noProof/>
          <w:szCs w:val="24"/>
        </w:rPr>
        <w:drawing>
          <wp:inline distT="0" distB="0" distL="0" distR="0" wp14:anchorId="5DEAB632" wp14:editId="78BD4ECE">
            <wp:extent cx="219075" cy="180975"/>
            <wp:effectExtent l="0" t="0" r="9525" b="9525"/>
            <wp:docPr id="9451" name="Рисунок 9451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zCs w:val="24"/>
        </w:rPr>
        <w:t xml:space="preserve">  или воздействие магнитным полем</w:t>
      </w:r>
      <w:r w:rsidR="00AA505B" w:rsidRPr="003B27A2">
        <w:rPr>
          <w:rFonts w:cs="Arial"/>
          <w:noProof/>
          <w:szCs w:val="24"/>
        </w:rPr>
        <w:drawing>
          <wp:inline distT="0" distB="0" distL="0" distR="0" wp14:anchorId="725CACA3" wp14:editId="6857DB07">
            <wp:extent cx="149860" cy="163830"/>
            <wp:effectExtent l="0" t="0" r="0" b="0"/>
            <wp:docPr id="9447" name="Рисунок 9447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4" t="85283" r="13373" b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zCs w:val="24"/>
        </w:rPr>
        <w:t xml:space="preserve"> ). </w:t>
      </w:r>
    </w:p>
    <w:p w14:paraId="1C517584" w14:textId="77777777" w:rsidR="006C025C" w:rsidRPr="003B27A2" w:rsidRDefault="006C025C" w:rsidP="00191D3B">
      <w:pPr>
        <w:spacing w:line="360" w:lineRule="auto"/>
        <w:ind w:firstLine="567"/>
        <w:jc w:val="both"/>
        <w:rPr>
          <w:rFonts w:cs="Arial"/>
          <w:szCs w:val="24"/>
        </w:rPr>
      </w:pPr>
      <w:r w:rsidRPr="003B27A2">
        <w:rPr>
          <w:rFonts w:cs="Arial"/>
          <w:szCs w:val="24"/>
        </w:rPr>
        <w:t>При непосредственном воздействии на счетчик соответствующий символ мигает раз в секунду. После окончания воздействия символ горит постоянно.</w:t>
      </w:r>
    </w:p>
    <w:p w14:paraId="603ABB06" w14:textId="7C161B86" w:rsidR="00930ADC" w:rsidRPr="003B27A2" w:rsidRDefault="006C025C" w:rsidP="00191D3B">
      <w:pPr>
        <w:spacing w:line="360" w:lineRule="auto"/>
        <w:ind w:firstLine="567"/>
        <w:jc w:val="both"/>
        <w:rPr>
          <w:rFonts w:cs="Arial"/>
          <w:szCs w:val="24"/>
        </w:rPr>
      </w:pPr>
      <w:r w:rsidRPr="003B27A2">
        <w:rPr>
          <w:rFonts w:cs="Arial"/>
          <w:szCs w:val="24"/>
        </w:rPr>
        <w:t>Включить/отключить данную функцию и/или сбросить состояние символов можно командой по интерфейсу с помощью программы параметризации счетчиков TPMeter.</w:t>
      </w:r>
    </w:p>
    <w:p w14:paraId="48F4B7E1" w14:textId="77777777" w:rsidR="00F56191" w:rsidRPr="003B27A2" w:rsidRDefault="00F56191" w:rsidP="00191D3B">
      <w:pPr>
        <w:spacing w:line="360" w:lineRule="auto"/>
        <w:ind w:firstLine="567"/>
        <w:jc w:val="both"/>
        <w:rPr>
          <w:rFonts w:cs="Arial"/>
          <w:szCs w:val="24"/>
        </w:rPr>
      </w:pPr>
    </w:p>
    <w:p w14:paraId="61D18878" w14:textId="77777777" w:rsidR="00082E04" w:rsidRPr="003B27A2" w:rsidRDefault="00082E04" w:rsidP="00191D3B">
      <w:pPr>
        <w:spacing w:line="360" w:lineRule="auto"/>
        <w:ind w:firstLine="567"/>
        <w:jc w:val="both"/>
        <w:rPr>
          <w:rFonts w:cs="Arial"/>
          <w:szCs w:val="24"/>
        </w:rPr>
      </w:pPr>
    </w:p>
    <w:p w14:paraId="3E6D518D" w14:textId="77777777" w:rsidR="00082E04" w:rsidRPr="003B27A2" w:rsidRDefault="00082E04" w:rsidP="00191D3B">
      <w:pPr>
        <w:spacing w:line="360" w:lineRule="auto"/>
        <w:ind w:firstLine="567"/>
        <w:jc w:val="both"/>
        <w:rPr>
          <w:rFonts w:cs="Arial"/>
          <w:szCs w:val="24"/>
        </w:rPr>
      </w:pPr>
    </w:p>
    <w:p w14:paraId="0B06ECC2" w14:textId="77777777" w:rsidR="00C3731C" w:rsidRPr="003B27A2" w:rsidRDefault="00434684" w:rsidP="00C3731C">
      <w:pPr>
        <w:pStyle w:val="af9"/>
        <w:numPr>
          <w:ilvl w:val="0"/>
          <w:numId w:val="56"/>
        </w:numPr>
        <w:ind w:left="0" w:firstLine="0"/>
        <w:rPr>
          <w:rFonts w:cs="Arial"/>
          <w:spacing w:val="6"/>
        </w:rPr>
      </w:pPr>
      <w:r w:rsidRPr="003B27A2">
        <w:t xml:space="preserve">Расположение информации на ЖКИ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а.</w:t>
      </w:r>
    </w:p>
    <w:p w14:paraId="08357D90" w14:textId="77777777" w:rsidR="00C3731C" w:rsidRPr="003B27A2" w:rsidRDefault="00C3731C" w:rsidP="00C3731C">
      <w:pPr>
        <w:pStyle w:val="af9"/>
        <w:ind w:firstLine="0"/>
      </w:pPr>
    </w:p>
    <w:p w14:paraId="29482636" w14:textId="2ACB6908" w:rsidR="00C3731C" w:rsidRPr="003B27A2" w:rsidRDefault="00C3731C" w:rsidP="00C3731C">
      <w:pPr>
        <w:pStyle w:val="af9"/>
        <w:ind w:firstLine="0"/>
        <w:jc w:val="center"/>
      </w:pPr>
      <w:r w:rsidRPr="003B27A2">
        <w:rPr>
          <w:noProof/>
          <w:lang w:eastAsia="ru-RU"/>
        </w:rPr>
        <w:drawing>
          <wp:inline distT="0" distB="0" distL="0" distR="0" wp14:anchorId="1DBEA3C4" wp14:editId="6A8AB2E4">
            <wp:extent cx="6472121" cy="2706624"/>
            <wp:effectExtent l="0" t="0" r="5080" b="0"/>
            <wp:docPr id="9454" name="Рисунок 9454" descr="\\dot.nnz2009.ru\nnz\Group0221\Work 221\Отдел 226\Счётчики электроэнергии\НЕВА СТ2\_Текстовые документы\Схема ТУ. РЭ, ПС\Ж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ot.nnz2009.ru\nnz\Group0221\Work 221\Отдел 226\Счётчики электроэнергии\НЕВА СТ2\_Текстовые документы\Схема ТУ. РЭ, ПС\ЖКИ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45" cy="27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CCD9" w14:textId="527B20E6" w:rsidR="00434684" w:rsidRPr="003B27A2" w:rsidRDefault="00434684" w:rsidP="00C3731C">
      <w:pPr>
        <w:pStyle w:val="af9"/>
        <w:ind w:firstLine="0"/>
        <w:jc w:val="center"/>
        <w:rPr>
          <w:rFonts w:cs="Arial"/>
          <w:spacing w:val="6"/>
        </w:rPr>
      </w:pPr>
      <w:r w:rsidRPr="003B27A2">
        <w:rPr>
          <w:rFonts w:cs="Arial"/>
          <w:spacing w:val="6"/>
        </w:rPr>
        <w:t>Рисунок 2.2 – Расположение информации на индикаторе</w:t>
      </w:r>
    </w:p>
    <w:p w14:paraId="65FDBE07" w14:textId="77777777" w:rsidR="005D0410" w:rsidRPr="003B27A2" w:rsidRDefault="005D0410" w:rsidP="00C3731C">
      <w:pPr>
        <w:pStyle w:val="af9"/>
        <w:ind w:firstLine="0"/>
        <w:jc w:val="center"/>
        <w:rPr>
          <w:rFonts w:cs="Arial"/>
          <w:spacing w:val="6"/>
        </w:rPr>
      </w:pPr>
    </w:p>
    <w:p w14:paraId="18B34447" w14:textId="77777777" w:rsidR="00434684" w:rsidRPr="003B27A2" w:rsidRDefault="00434684" w:rsidP="009B19BB">
      <w:pPr>
        <w:pStyle w:val="af9"/>
      </w:pPr>
      <w:r w:rsidRPr="003B27A2">
        <w:tab/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оснащен двумя кнопками для удобного просмотра кадров индикации. </w:t>
      </w:r>
      <w:r w:rsidR="004119EB" w:rsidRPr="003B27A2">
        <w:t xml:space="preserve"> </w:t>
      </w:r>
      <w:r w:rsidRPr="003B27A2">
        <w:t>Переход между Меню или кадрами в Меню может осуществляться как короткими, так и длительными нажатиями.</w:t>
      </w:r>
    </w:p>
    <w:p w14:paraId="304F1F0B" w14:textId="77777777" w:rsidR="00434684" w:rsidRPr="003B27A2" w:rsidRDefault="00434684" w:rsidP="009B19BB">
      <w:pPr>
        <w:pStyle w:val="af9"/>
      </w:pPr>
      <w:r w:rsidRPr="003B27A2">
        <w:t xml:space="preserve">Меню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состоит из </w:t>
      </w:r>
      <w:r w:rsidR="00B331AF" w:rsidRPr="003B27A2">
        <w:t>8</w:t>
      </w:r>
      <w:r w:rsidRPr="003B27A2">
        <w:t xml:space="preserve"> групп параметров. Функции кнопок могут отличаться для различных групп параметров.</w:t>
      </w:r>
    </w:p>
    <w:p w14:paraId="6666A99F" w14:textId="77777777" w:rsidR="00434684" w:rsidRPr="003B27A2" w:rsidRDefault="00434684" w:rsidP="009B19BB">
      <w:pPr>
        <w:pStyle w:val="af9"/>
        <w:numPr>
          <w:ilvl w:val="0"/>
          <w:numId w:val="56"/>
        </w:numPr>
        <w:ind w:left="0" w:firstLine="0"/>
      </w:pPr>
      <w:r w:rsidRPr="003B27A2">
        <w:t xml:space="preserve">Просмотр данных, выводимых на ЖКИ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а. Основные положения.</w:t>
      </w:r>
    </w:p>
    <w:p w14:paraId="0B8618F0" w14:textId="44DF7F5C" w:rsidR="00434684" w:rsidRPr="003B27A2" w:rsidRDefault="00434684" w:rsidP="009B19BB">
      <w:pPr>
        <w:pStyle w:val="af9"/>
      </w:pPr>
      <w:r w:rsidRPr="003B27A2">
        <w:t xml:space="preserve">Переключение кадров пользовательской индикации в циклическом режиме </w:t>
      </w:r>
      <w:r w:rsidR="004119EB" w:rsidRPr="003B27A2">
        <w:t xml:space="preserve">    </w:t>
      </w:r>
      <w:r w:rsidRPr="003B27A2">
        <w:t xml:space="preserve">осуществляется короткими нажатиями кнопки </w:t>
      </w:r>
      <w:r w:rsidR="00E41E86" w:rsidRPr="003B27A2">
        <w:rPr>
          <w:noProof/>
          <w:lang w:eastAsia="ru-RU"/>
        </w:rPr>
        <w:drawing>
          <wp:inline distT="0" distB="0" distL="0" distR="0" wp14:anchorId="40612314" wp14:editId="698B9725">
            <wp:extent cx="225425" cy="154305"/>
            <wp:effectExtent l="0" t="0" r="3175" b="0"/>
            <wp:docPr id="6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 и </w:t>
      </w:r>
      <w:r w:rsidR="00E41E86" w:rsidRPr="003B27A2">
        <w:rPr>
          <w:noProof/>
          <w:lang w:eastAsia="ru-RU"/>
        </w:rPr>
        <w:drawing>
          <wp:inline distT="0" distB="0" distL="0" distR="0" wp14:anchorId="2B326153" wp14:editId="46CC82CC">
            <wp:extent cx="189865" cy="166370"/>
            <wp:effectExtent l="0" t="0" r="635" b="5080"/>
            <wp:docPr id="7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 в прямой и обратной последовательности, соответственно. </w:t>
      </w:r>
    </w:p>
    <w:p w14:paraId="327754A7" w14:textId="4D25CEE1" w:rsidR="00434684" w:rsidRPr="003B27A2" w:rsidRDefault="00434684" w:rsidP="009B19BB">
      <w:pPr>
        <w:pStyle w:val="af9"/>
      </w:pPr>
      <w:r w:rsidRPr="003B27A2">
        <w:t xml:space="preserve">Для выхода из пользовательской индикации и отображения заглавного кадра </w:t>
      </w:r>
      <w:r w:rsidR="004119EB" w:rsidRPr="003B27A2">
        <w:t xml:space="preserve"> </w:t>
      </w:r>
      <w:r w:rsidRPr="003B27A2">
        <w:t>Меню 1 (см. рис. 2.</w:t>
      </w:r>
      <w:r w:rsidR="00940746" w:rsidRPr="003B27A2">
        <w:t>3</w:t>
      </w:r>
      <w:r w:rsidRPr="003B27A2">
        <w:t xml:space="preserve">) длительно нажать кнопку </w:t>
      </w:r>
      <w:r w:rsidR="00E41E86" w:rsidRPr="003B27A2">
        <w:rPr>
          <w:noProof/>
          <w:lang w:eastAsia="ru-RU"/>
        </w:rPr>
        <w:drawing>
          <wp:inline distT="0" distB="0" distL="0" distR="0" wp14:anchorId="2EC29730" wp14:editId="7A2EE66C">
            <wp:extent cx="189865" cy="166370"/>
            <wp:effectExtent l="0" t="0" r="635" b="5080"/>
            <wp:docPr id="8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. Для перехода на заглавный кадр следующего или предыдущего меню коротко нажать кнопку </w:t>
      </w:r>
      <w:r w:rsidR="00E41E86" w:rsidRPr="003B27A2">
        <w:rPr>
          <w:noProof/>
          <w:lang w:eastAsia="ru-RU"/>
        </w:rPr>
        <w:drawing>
          <wp:inline distT="0" distB="0" distL="0" distR="0" wp14:anchorId="744AC334" wp14:editId="732F9966">
            <wp:extent cx="189865" cy="166370"/>
            <wp:effectExtent l="0" t="0" r="635" b="5080"/>
            <wp:docPr id="9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 или кнопку </w:t>
      </w:r>
      <w:r w:rsidR="00E41E86" w:rsidRPr="003B27A2">
        <w:rPr>
          <w:noProof/>
          <w:lang w:eastAsia="ru-RU"/>
        </w:rPr>
        <w:drawing>
          <wp:inline distT="0" distB="0" distL="0" distR="0" wp14:anchorId="041CD379" wp14:editId="60E96E58">
            <wp:extent cx="225425" cy="154305"/>
            <wp:effectExtent l="0" t="0" r="3175" b="0"/>
            <wp:docPr id="10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, соответственно. </w:t>
      </w:r>
    </w:p>
    <w:p w14:paraId="26F75D9E" w14:textId="3E7E5B24" w:rsidR="00434684" w:rsidRPr="003B27A2" w:rsidRDefault="00434684" w:rsidP="009B19BB">
      <w:pPr>
        <w:pStyle w:val="af9"/>
      </w:pPr>
      <w:r w:rsidRPr="003B27A2">
        <w:t xml:space="preserve">Для просмотра кадров определенной группы параметров длительно нажать кнопку </w:t>
      </w:r>
      <w:r w:rsidR="00E41E86" w:rsidRPr="003B27A2">
        <w:rPr>
          <w:noProof/>
          <w:lang w:eastAsia="ru-RU"/>
        </w:rPr>
        <w:drawing>
          <wp:inline distT="0" distB="0" distL="0" distR="0" wp14:anchorId="763B184E" wp14:editId="54206F95">
            <wp:extent cx="189865" cy="166370"/>
            <wp:effectExtent l="0" t="0" r="635" b="5080"/>
            <wp:docPr id="11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 из заглавного кадра выбранного Меню.</w:t>
      </w:r>
    </w:p>
    <w:p w14:paraId="78F66300" w14:textId="107B3FE9" w:rsidR="00434684" w:rsidRPr="003B27A2" w:rsidRDefault="00434684" w:rsidP="009B19BB">
      <w:pPr>
        <w:pStyle w:val="af9"/>
      </w:pPr>
      <w:r w:rsidRPr="003B27A2">
        <w:t xml:space="preserve">Просмотр кадров группы параметров в Меню зациклен. Окончание просмотра </w:t>
      </w:r>
      <w:r w:rsidR="004119EB" w:rsidRPr="003B27A2">
        <w:t xml:space="preserve"> </w:t>
      </w:r>
      <w:r w:rsidRPr="003B27A2">
        <w:t>Меню обозначает кадр “</w:t>
      </w:r>
      <w:r w:rsidRPr="003B27A2">
        <w:rPr>
          <w:lang w:val="en-US"/>
        </w:rPr>
        <w:t>End</w:t>
      </w:r>
      <w:r w:rsidRPr="003B27A2">
        <w:t>”, представленный на рис. 2.</w:t>
      </w:r>
      <w:r w:rsidR="00123EEB" w:rsidRPr="003B27A2">
        <w:t>4</w:t>
      </w:r>
      <w:r w:rsidRPr="003B27A2">
        <w:t xml:space="preserve">. Со следующим коротким нажатием кнопки </w:t>
      </w:r>
      <w:r w:rsidR="00E41E86" w:rsidRPr="003B27A2">
        <w:rPr>
          <w:noProof/>
          <w:lang w:eastAsia="ru-RU"/>
        </w:rPr>
        <w:drawing>
          <wp:inline distT="0" distB="0" distL="0" distR="0" wp14:anchorId="7B657BB8" wp14:editId="7F4844D1">
            <wp:extent cx="189865" cy="166370"/>
            <wp:effectExtent l="0" t="0" r="635" b="5080"/>
            <wp:docPr id="12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 на ЖКИ отобразится первый кадр в меню.</w:t>
      </w:r>
      <w:r w:rsidRPr="003B27A2">
        <w:tab/>
      </w:r>
    </w:p>
    <w:p w14:paraId="526FED48" w14:textId="77777777" w:rsidR="005D0410" w:rsidRPr="003B27A2" w:rsidRDefault="005D0410" w:rsidP="009B19BB">
      <w:pPr>
        <w:pStyle w:val="af9"/>
      </w:pPr>
    </w:p>
    <w:p w14:paraId="2AEEBBB9" w14:textId="77777777" w:rsidR="005D0410" w:rsidRPr="003B27A2" w:rsidRDefault="005D0410" w:rsidP="009B19BB">
      <w:pPr>
        <w:pStyle w:val="af9"/>
      </w:pPr>
    </w:p>
    <w:p w14:paraId="23A47682" w14:textId="77777777" w:rsidR="005D0410" w:rsidRPr="003B27A2" w:rsidRDefault="005D0410" w:rsidP="009B19BB">
      <w:pPr>
        <w:pStyle w:val="af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51"/>
        <w:gridCol w:w="5054"/>
      </w:tblGrid>
      <w:tr w:rsidR="00B36847" w:rsidRPr="003B27A2" w14:paraId="5A18B7B9" w14:textId="77777777" w:rsidTr="0040133B">
        <w:tc>
          <w:tcPr>
            <w:tcW w:w="5282" w:type="dxa"/>
            <w:shd w:val="clear" w:color="auto" w:fill="auto"/>
          </w:tcPr>
          <w:p w14:paraId="1F40EF90" w14:textId="77777777" w:rsidR="00B36847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b/>
                <w:noProof/>
                <w:spacing w:val="6"/>
                <w:lang w:eastAsia="ru-RU"/>
              </w:rPr>
              <w:lastRenderedPageBreak/>
              <w:drawing>
                <wp:inline distT="0" distB="0" distL="0" distR="0" wp14:anchorId="1284F340" wp14:editId="1D13E87F">
                  <wp:extent cx="2037382" cy="720000"/>
                  <wp:effectExtent l="0" t="0" r="1270" b="4445"/>
                  <wp:docPr id="13" name="Рисунок 13" descr="01-Меню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-Меню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193324D5" w14:textId="77777777" w:rsidR="00B36847" w:rsidRPr="003B27A2" w:rsidRDefault="00B36847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1. Энергия активная нарастающим итогом и за 12 предыдущих месяцев всего и по четыр</w:t>
            </w:r>
            <w:r w:rsidR="00633A2F" w:rsidRPr="003B27A2">
              <w:rPr>
                <w:rStyle w:val="afa"/>
                <w:rFonts w:cs="Arial"/>
                <w:spacing w:val="6"/>
                <w:lang w:val="ru-RU"/>
              </w:rPr>
              <w:t>е</w:t>
            </w:r>
            <w:r w:rsidRPr="003B27A2">
              <w:rPr>
                <w:rStyle w:val="afa"/>
                <w:rFonts w:cs="Arial"/>
                <w:spacing w:val="6"/>
                <w:lang w:val="ru-RU"/>
              </w:rPr>
              <w:t>м тарифам</w:t>
            </w:r>
          </w:p>
        </w:tc>
      </w:tr>
      <w:tr w:rsidR="00B36847" w:rsidRPr="003B27A2" w14:paraId="69452F0E" w14:textId="77777777" w:rsidTr="0040133B">
        <w:tc>
          <w:tcPr>
            <w:tcW w:w="5282" w:type="dxa"/>
            <w:shd w:val="clear" w:color="auto" w:fill="auto"/>
          </w:tcPr>
          <w:p w14:paraId="014D24D4" w14:textId="77777777" w:rsidR="00B36847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noProof/>
                <w:spacing w:val="6"/>
                <w:lang w:eastAsia="ru-RU"/>
              </w:rPr>
              <w:drawing>
                <wp:inline distT="0" distB="0" distL="0" distR="0" wp14:anchorId="401E5D35" wp14:editId="19B3B021">
                  <wp:extent cx="2037382" cy="720000"/>
                  <wp:effectExtent l="0" t="0" r="1270" b="4445"/>
                  <wp:docPr id="14" name="Рисунок 14" descr="02-Меню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2-Меню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078A8CB8" w14:textId="77777777" w:rsidR="00B36847" w:rsidRPr="003B27A2" w:rsidRDefault="00B36847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2. Энергия активная положительная</w:t>
            </w:r>
            <w:r w:rsidR="00161BFE" w:rsidRPr="003B27A2">
              <w:rPr>
                <w:rStyle w:val="afa"/>
                <w:rFonts w:cs="Arial"/>
                <w:spacing w:val="6"/>
                <w:lang w:val="ru-RU"/>
              </w:rPr>
              <w:t xml:space="preserve"> (импорт)</w:t>
            </w:r>
            <w:r w:rsidRPr="003B27A2">
              <w:rPr>
                <w:rStyle w:val="afa"/>
                <w:rFonts w:cs="Arial"/>
                <w:spacing w:val="6"/>
                <w:lang w:val="ru-RU"/>
              </w:rPr>
              <w:t xml:space="preserve"> нарастающим итогом и за 12 предыдущих месяцев всего и по четыр</w:t>
            </w:r>
            <w:r w:rsidR="00633A2F" w:rsidRPr="003B27A2">
              <w:rPr>
                <w:rStyle w:val="afa"/>
                <w:rFonts w:cs="Arial"/>
                <w:spacing w:val="6"/>
                <w:lang w:val="ru-RU"/>
              </w:rPr>
              <w:t>е</w:t>
            </w:r>
            <w:r w:rsidRPr="003B27A2">
              <w:rPr>
                <w:rStyle w:val="afa"/>
                <w:rFonts w:cs="Arial"/>
                <w:spacing w:val="6"/>
                <w:lang w:val="ru-RU"/>
              </w:rPr>
              <w:t>м тарифам</w:t>
            </w:r>
          </w:p>
        </w:tc>
      </w:tr>
      <w:tr w:rsidR="00B36847" w:rsidRPr="003B27A2" w14:paraId="58D147F4" w14:textId="77777777" w:rsidTr="0040133B">
        <w:tc>
          <w:tcPr>
            <w:tcW w:w="5282" w:type="dxa"/>
            <w:shd w:val="clear" w:color="auto" w:fill="auto"/>
          </w:tcPr>
          <w:p w14:paraId="1E2B2AFB" w14:textId="77777777" w:rsidR="00B36847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noProof/>
                <w:spacing w:val="6"/>
                <w:lang w:eastAsia="ru-RU"/>
              </w:rPr>
              <w:drawing>
                <wp:inline distT="0" distB="0" distL="0" distR="0" wp14:anchorId="2DFDE5DB" wp14:editId="36DF411C">
                  <wp:extent cx="2037382" cy="720000"/>
                  <wp:effectExtent l="0" t="0" r="1270" b="4445"/>
                  <wp:docPr id="15" name="Рисунок 15" descr="03-Меню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3-Меню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791C96C7" w14:textId="77777777" w:rsidR="00B36847" w:rsidRPr="003B27A2" w:rsidRDefault="00B36847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3. Энергия активная отрицательная</w:t>
            </w:r>
            <w:r w:rsidR="00161BFE" w:rsidRPr="003B27A2">
              <w:rPr>
                <w:rStyle w:val="afa"/>
                <w:rFonts w:cs="Arial"/>
                <w:spacing w:val="6"/>
                <w:lang w:val="ru-RU"/>
              </w:rPr>
              <w:t xml:space="preserve"> (экспорт)</w:t>
            </w:r>
            <w:r w:rsidRPr="003B27A2">
              <w:rPr>
                <w:rStyle w:val="afa"/>
                <w:rFonts w:cs="Arial"/>
                <w:spacing w:val="6"/>
                <w:lang w:val="ru-RU"/>
              </w:rPr>
              <w:t xml:space="preserve"> нарастающим итогом и за 12 предыдущих месяцев всего и по четыр</w:t>
            </w:r>
            <w:r w:rsidR="00633A2F" w:rsidRPr="003B27A2">
              <w:rPr>
                <w:rStyle w:val="afa"/>
                <w:rFonts w:cs="Arial"/>
                <w:spacing w:val="6"/>
                <w:lang w:val="ru-RU"/>
              </w:rPr>
              <w:t>е</w:t>
            </w:r>
            <w:r w:rsidRPr="003B27A2">
              <w:rPr>
                <w:rStyle w:val="afa"/>
                <w:rFonts w:cs="Arial"/>
                <w:spacing w:val="6"/>
                <w:lang w:val="ru-RU"/>
              </w:rPr>
              <w:t>м тарифам</w:t>
            </w:r>
          </w:p>
        </w:tc>
      </w:tr>
      <w:tr w:rsidR="00161BFE" w:rsidRPr="003B27A2" w14:paraId="5C1EB8DB" w14:textId="77777777" w:rsidTr="0040133B">
        <w:tc>
          <w:tcPr>
            <w:tcW w:w="5282" w:type="dxa"/>
            <w:shd w:val="clear" w:color="auto" w:fill="auto"/>
          </w:tcPr>
          <w:p w14:paraId="6FC238A0" w14:textId="77777777" w:rsidR="00161BFE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noProof/>
                <w:spacing w:val="6"/>
                <w:lang w:eastAsia="ru-RU"/>
              </w:rPr>
              <w:drawing>
                <wp:inline distT="0" distB="0" distL="0" distR="0" wp14:anchorId="2AE98D74" wp14:editId="512A0C2B">
                  <wp:extent cx="2037382" cy="720000"/>
                  <wp:effectExtent l="0" t="0" r="1270" b="4445"/>
                  <wp:docPr id="16" name="Рисунок 16" descr="04-Меню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4-Меню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09033BED" w14:textId="77777777" w:rsidR="00161BFE" w:rsidRPr="003B27A2" w:rsidRDefault="00161BFE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4. Энергия реактивная положительная (импорт) нарастающим итогом и за 12 предыдущих месяцев всего и по четыр</w:t>
            </w:r>
            <w:r w:rsidR="00633A2F" w:rsidRPr="003B27A2">
              <w:rPr>
                <w:rStyle w:val="afa"/>
                <w:rFonts w:cs="Arial"/>
                <w:spacing w:val="6"/>
                <w:lang w:val="ru-RU"/>
              </w:rPr>
              <w:t>е</w:t>
            </w:r>
            <w:r w:rsidRPr="003B27A2">
              <w:rPr>
                <w:rStyle w:val="afa"/>
                <w:rFonts w:cs="Arial"/>
                <w:spacing w:val="6"/>
                <w:lang w:val="ru-RU"/>
              </w:rPr>
              <w:t>м тарифам</w:t>
            </w:r>
          </w:p>
        </w:tc>
      </w:tr>
      <w:tr w:rsidR="00161BFE" w:rsidRPr="003B27A2" w14:paraId="68CEC5F2" w14:textId="77777777" w:rsidTr="0040133B">
        <w:tc>
          <w:tcPr>
            <w:tcW w:w="5282" w:type="dxa"/>
            <w:shd w:val="clear" w:color="auto" w:fill="auto"/>
          </w:tcPr>
          <w:p w14:paraId="21A68785" w14:textId="77777777" w:rsidR="00161BFE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noProof/>
                <w:spacing w:val="6"/>
                <w:lang w:eastAsia="ru-RU"/>
              </w:rPr>
              <w:drawing>
                <wp:inline distT="0" distB="0" distL="0" distR="0" wp14:anchorId="40F5FD6F" wp14:editId="4ECCF229">
                  <wp:extent cx="2037382" cy="720000"/>
                  <wp:effectExtent l="0" t="0" r="1270" b="4445"/>
                  <wp:docPr id="17" name="Рисунок 17" descr="05-Меню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5-Меню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0CA9CA9E" w14:textId="77777777" w:rsidR="00161BFE" w:rsidRPr="003B27A2" w:rsidRDefault="00161BFE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5. Энергия реактивная отрицательная (экспорт) нарастающим итогом и за 12 предыдущих месяцев всего и по четыр</w:t>
            </w:r>
            <w:r w:rsidR="00633A2F" w:rsidRPr="003B27A2">
              <w:rPr>
                <w:rStyle w:val="afa"/>
                <w:rFonts w:cs="Arial"/>
                <w:spacing w:val="6"/>
                <w:lang w:val="ru-RU"/>
              </w:rPr>
              <w:t>е</w:t>
            </w:r>
            <w:r w:rsidRPr="003B27A2">
              <w:rPr>
                <w:rStyle w:val="afa"/>
                <w:rFonts w:cs="Arial"/>
                <w:spacing w:val="6"/>
                <w:lang w:val="ru-RU"/>
              </w:rPr>
              <w:t>м тарифам</w:t>
            </w:r>
          </w:p>
        </w:tc>
      </w:tr>
      <w:tr w:rsidR="00161BFE" w:rsidRPr="003B27A2" w14:paraId="104EE24B" w14:textId="77777777" w:rsidTr="0040133B">
        <w:tc>
          <w:tcPr>
            <w:tcW w:w="5282" w:type="dxa"/>
            <w:shd w:val="clear" w:color="auto" w:fill="auto"/>
          </w:tcPr>
          <w:p w14:paraId="5F8CB7BE" w14:textId="77777777" w:rsidR="00161BFE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noProof/>
                <w:spacing w:val="6"/>
                <w:lang w:eastAsia="ru-RU"/>
              </w:rPr>
              <w:drawing>
                <wp:inline distT="0" distB="0" distL="0" distR="0" wp14:anchorId="36BBBB4F" wp14:editId="6EB4B9A6">
                  <wp:extent cx="2037382" cy="720000"/>
                  <wp:effectExtent l="0" t="0" r="1270" b="4445"/>
                  <wp:docPr id="18" name="Рисунок 18" descr="06-Меню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6-Меню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3471E444" w14:textId="77777777" w:rsidR="00161BFE" w:rsidRPr="003B27A2" w:rsidRDefault="00161BFE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6. Параметры сети</w:t>
            </w:r>
          </w:p>
        </w:tc>
      </w:tr>
      <w:tr w:rsidR="00161BFE" w:rsidRPr="003B27A2" w14:paraId="5B0CD674" w14:textId="77777777" w:rsidTr="0040133B">
        <w:tc>
          <w:tcPr>
            <w:tcW w:w="5282" w:type="dxa"/>
            <w:shd w:val="clear" w:color="auto" w:fill="auto"/>
          </w:tcPr>
          <w:p w14:paraId="3D4C05B4" w14:textId="77777777" w:rsidR="00161BFE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noProof/>
                <w:spacing w:val="6"/>
                <w:lang w:eastAsia="ru-RU"/>
              </w:rPr>
              <w:drawing>
                <wp:inline distT="0" distB="0" distL="0" distR="0" wp14:anchorId="31EB229F" wp14:editId="73CFDAC0">
                  <wp:extent cx="2037382" cy="720000"/>
                  <wp:effectExtent l="0" t="0" r="1270" b="4445"/>
                  <wp:docPr id="19" name="Рисунок 19" descr="07-Меню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7-Меню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2883958C" w14:textId="77777777" w:rsidR="00161BFE" w:rsidRPr="003B27A2" w:rsidRDefault="00161BFE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7. Временные параметры</w:t>
            </w:r>
          </w:p>
        </w:tc>
      </w:tr>
      <w:tr w:rsidR="00161BFE" w:rsidRPr="003B27A2" w14:paraId="449C3B8B" w14:textId="77777777" w:rsidTr="0040133B">
        <w:tc>
          <w:tcPr>
            <w:tcW w:w="5282" w:type="dxa"/>
            <w:shd w:val="clear" w:color="auto" w:fill="auto"/>
          </w:tcPr>
          <w:p w14:paraId="168BFBA2" w14:textId="77777777" w:rsidR="00161BFE" w:rsidRPr="003B27A2" w:rsidRDefault="00E41E86" w:rsidP="00191D3B">
            <w:pPr>
              <w:pStyle w:val="af9"/>
              <w:ind w:firstLine="0"/>
              <w:jc w:val="center"/>
              <w:rPr>
                <w:rFonts w:cs="Arial"/>
                <w:b/>
                <w:spacing w:val="6"/>
              </w:rPr>
            </w:pPr>
            <w:r w:rsidRPr="003B27A2">
              <w:rPr>
                <w:rFonts w:cs="Arial"/>
                <w:noProof/>
                <w:spacing w:val="6"/>
                <w:lang w:eastAsia="ru-RU"/>
              </w:rPr>
              <w:drawing>
                <wp:inline distT="0" distB="0" distL="0" distR="0" wp14:anchorId="0D7E176B" wp14:editId="6DA727AA">
                  <wp:extent cx="2037382" cy="720000"/>
                  <wp:effectExtent l="0" t="0" r="1270" b="4445"/>
                  <wp:docPr id="20" name="Рисунок 20" descr="08-Меню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8-Меню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shd w:val="clear" w:color="auto" w:fill="auto"/>
            <w:vAlign w:val="center"/>
          </w:tcPr>
          <w:p w14:paraId="13412103" w14:textId="77777777" w:rsidR="00161BFE" w:rsidRPr="003B27A2" w:rsidRDefault="00161BFE" w:rsidP="00191D3B">
            <w:pPr>
              <w:pStyle w:val="14pt"/>
              <w:jc w:val="left"/>
              <w:rPr>
                <w:rFonts w:cs="Arial"/>
                <w:spacing w:val="6"/>
                <w:sz w:val="24"/>
                <w:szCs w:val="24"/>
                <w:lang w:val="ru-RU"/>
              </w:rPr>
            </w:pPr>
            <w:r w:rsidRPr="003B27A2">
              <w:rPr>
                <w:rStyle w:val="afa"/>
                <w:rFonts w:cs="Arial"/>
                <w:spacing w:val="6"/>
                <w:lang w:val="ru-RU"/>
              </w:rPr>
              <w:t>МЕНЮ 8. Установленные параметры</w:t>
            </w:r>
          </w:p>
        </w:tc>
      </w:tr>
    </w:tbl>
    <w:p w14:paraId="38A519F7" w14:textId="77777777" w:rsidR="00434684" w:rsidRPr="003B27A2" w:rsidRDefault="00434684" w:rsidP="00191D3B">
      <w:pPr>
        <w:pStyle w:val="31"/>
        <w:numPr>
          <w:ilvl w:val="0"/>
          <w:numId w:val="0"/>
        </w:numPr>
        <w:spacing w:before="120" w:after="240"/>
        <w:ind w:left="720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Рисунок 2.</w:t>
      </w:r>
      <w:r w:rsidR="00940746" w:rsidRPr="003B27A2">
        <w:rPr>
          <w:rFonts w:cs="Arial"/>
          <w:spacing w:val="6"/>
          <w:szCs w:val="24"/>
        </w:rPr>
        <w:t>3</w:t>
      </w:r>
      <w:r w:rsidRPr="003B27A2">
        <w:rPr>
          <w:rFonts w:cs="Arial"/>
          <w:spacing w:val="6"/>
          <w:szCs w:val="24"/>
        </w:rPr>
        <w:t xml:space="preserve"> – Заглавные кадры Меню 1 </w:t>
      </w:r>
      <w:r w:rsidR="00CF7585" w:rsidRPr="003B27A2">
        <w:rPr>
          <w:rFonts w:cs="Arial"/>
          <w:spacing w:val="6"/>
          <w:szCs w:val="24"/>
        </w:rPr>
        <w:t>–</w:t>
      </w:r>
      <w:r w:rsidRPr="003B27A2">
        <w:rPr>
          <w:rFonts w:cs="Arial"/>
          <w:spacing w:val="6"/>
          <w:szCs w:val="24"/>
        </w:rPr>
        <w:t xml:space="preserve"> </w:t>
      </w:r>
      <w:r w:rsidR="00664CAA" w:rsidRPr="003B27A2">
        <w:rPr>
          <w:rFonts w:cs="Arial"/>
          <w:spacing w:val="6"/>
          <w:szCs w:val="24"/>
        </w:rPr>
        <w:t>8</w:t>
      </w:r>
    </w:p>
    <w:p w14:paraId="30E1E3BC" w14:textId="77632BF2" w:rsidR="00CF7585" w:rsidRPr="003B27A2" w:rsidRDefault="00CF7585" w:rsidP="005D0410">
      <w:pPr>
        <w:pStyle w:val="af9"/>
        <w:spacing w:after="60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Возврат в пользовательскую индикацию осуществляется автоматически, через 1 минуту после последнего нажатия на кнопку. </w:t>
      </w:r>
    </w:p>
    <w:p w14:paraId="3299D122" w14:textId="77777777" w:rsidR="005D0410" w:rsidRPr="003B27A2" w:rsidRDefault="005D0410" w:rsidP="005D0410">
      <w:pPr>
        <w:pStyle w:val="af9"/>
        <w:spacing w:after="60"/>
        <w:rPr>
          <w:rFonts w:cs="Arial"/>
          <w:spacing w:val="6"/>
        </w:rPr>
      </w:pPr>
    </w:p>
    <w:p w14:paraId="64EA7651" w14:textId="77777777" w:rsidR="00CF7585" w:rsidRPr="003B27A2" w:rsidRDefault="00E41E86" w:rsidP="00191D3B">
      <w:pPr>
        <w:pStyle w:val="af9"/>
        <w:ind w:firstLine="0"/>
        <w:jc w:val="center"/>
        <w:rPr>
          <w:rFonts w:cs="Arial"/>
          <w:spacing w:val="6"/>
        </w:rPr>
      </w:pPr>
      <w:r w:rsidRPr="003B27A2">
        <w:rPr>
          <w:rFonts w:cs="Arial"/>
          <w:noProof/>
          <w:spacing w:val="6"/>
          <w:lang w:eastAsia="ru-RU"/>
        </w:rPr>
        <w:lastRenderedPageBreak/>
        <w:drawing>
          <wp:inline distT="0" distB="0" distL="0" distR="0" wp14:anchorId="11A9B4C8" wp14:editId="368916BA">
            <wp:extent cx="2564765" cy="878840"/>
            <wp:effectExtent l="0" t="0" r="6985" b="0"/>
            <wp:docPr id="21" name="Рисунок 25" descr="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E529" w14:textId="77777777" w:rsidR="00CF7585" w:rsidRPr="003B27A2" w:rsidRDefault="00CF7585" w:rsidP="00191D3B">
      <w:pPr>
        <w:pStyle w:val="af9"/>
        <w:ind w:firstLine="0"/>
        <w:jc w:val="center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Рисунок </w:t>
      </w:r>
      <w:r w:rsidR="00940746" w:rsidRPr="003B27A2">
        <w:rPr>
          <w:rFonts w:cs="Arial"/>
          <w:spacing w:val="6"/>
        </w:rPr>
        <w:t>2.4</w:t>
      </w:r>
      <w:r w:rsidRPr="003B27A2">
        <w:rPr>
          <w:rFonts w:cs="Arial"/>
          <w:spacing w:val="6"/>
        </w:rPr>
        <w:t xml:space="preserve">  Последний кадр Меню</w:t>
      </w:r>
    </w:p>
    <w:p w14:paraId="0969004F" w14:textId="77777777" w:rsidR="00CF7585" w:rsidRPr="003B27A2" w:rsidRDefault="00CF7585" w:rsidP="00191D3B">
      <w:pPr>
        <w:spacing w:line="360" w:lineRule="auto"/>
        <w:rPr>
          <w:rFonts w:cs="Arial"/>
          <w:szCs w:val="24"/>
        </w:rPr>
      </w:pPr>
    </w:p>
    <w:p w14:paraId="7ED0FEB1" w14:textId="13882471" w:rsidR="00434684" w:rsidRPr="003B27A2" w:rsidRDefault="00434684" w:rsidP="0087050F">
      <w:pPr>
        <w:pStyle w:val="af9"/>
        <w:jc w:val="center"/>
        <w:rPr>
          <w:b/>
        </w:rPr>
      </w:pPr>
      <w:bookmarkStart w:id="141" w:name="_Toc100419087"/>
      <w:bookmarkStart w:id="142" w:name="_Toc100419340"/>
      <w:bookmarkStart w:id="143" w:name="_Toc100419436"/>
      <w:bookmarkStart w:id="144" w:name="_Toc100419675"/>
      <w:r w:rsidRPr="003B27A2">
        <w:rPr>
          <w:b/>
        </w:rPr>
        <w:t>Описание кадров индикации Меню.</w:t>
      </w:r>
      <w:bookmarkEnd w:id="141"/>
      <w:bookmarkEnd w:id="142"/>
      <w:bookmarkEnd w:id="143"/>
      <w:bookmarkEnd w:id="144"/>
    </w:p>
    <w:p w14:paraId="32C7B9EC" w14:textId="77777777" w:rsidR="00434684" w:rsidRPr="003B27A2" w:rsidRDefault="00434684" w:rsidP="00191D3B">
      <w:pPr>
        <w:pStyle w:val="31"/>
        <w:numPr>
          <w:ilvl w:val="0"/>
          <w:numId w:val="0"/>
        </w:numPr>
        <w:tabs>
          <w:tab w:val="left" w:pos="851"/>
        </w:tabs>
        <w:spacing w:before="120" w:after="120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b/>
          <w:spacing w:val="6"/>
          <w:szCs w:val="24"/>
        </w:rPr>
        <w:t xml:space="preserve">МЕНЮ 1 – </w:t>
      </w:r>
      <w:r w:rsidR="00C043D9" w:rsidRPr="003B27A2">
        <w:rPr>
          <w:rFonts w:cs="Arial"/>
          <w:b/>
          <w:spacing w:val="6"/>
          <w:szCs w:val="24"/>
        </w:rPr>
        <w:t>5</w:t>
      </w:r>
      <w:r w:rsidRPr="003B27A2">
        <w:rPr>
          <w:rFonts w:cs="Arial"/>
          <w:b/>
          <w:spacing w:val="6"/>
          <w:szCs w:val="24"/>
        </w:rPr>
        <w:t xml:space="preserve"> (Энергетические параметры)</w:t>
      </w:r>
    </w:p>
    <w:p w14:paraId="78D5D7C7" w14:textId="054BD7A6" w:rsidR="00434684" w:rsidRPr="003B27A2" w:rsidRDefault="005D0410" w:rsidP="005D0410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ab/>
      </w:r>
      <w:r w:rsidR="00434684" w:rsidRPr="003B27A2">
        <w:rPr>
          <w:rFonts w:cs="Arial"/>
          <w:spacing w:val="6"/>
        </w:rPr>
        <w:t xml:space="preserve">Для просмотра значений энергии нарастающим итогом всего за предыдущий месяц из кадра 1 Меню 1 коротко нажать кнопку </w:t>
      </w:r>
      <w:r w:rsidR="00E41E86" w:rsidRPr="003B27A2">
        <w:rPr>
          <w:rFonts w:cs="Arial"/>
          <w:noProof/>
          <w:lang w:eastAsia="ru-RU"/>
        </w:rPr>
        <w:drawing>
          <wp:inline distT="0" distB="0" distL="0" distR="0" wp14:anchorId="72FEE7B9" wp14:editId="380C9473">
            <wp:extent cx="189865" cy="166370"/>
            <wp:effectExtent l="0" t="0" r="635" b="5080"/>
            <wp:docPr id="23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</w:rPr>
        <w:t xml:space="preserve">. 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тчик</w:t>
      </w:r>
      <w:r w:rsidR="00434684" w:rsidRPr="003B27A2">
        <w:rPr>
          <w:rFonts w:cs="Arial"/>
          <w:spacing w:val="6"/>
        </w:rPr>
        <w:t xml:space="preserve"> выводит на ЖКИ данные о потреблении за 12 предыдущих месяцев. </w:t>
      </w:r>
    </w:p>
    <w:p w14:paraId="5D214E6A" w14:textId="5AA40A0D" w:rsidR="00434684" w:rsidRPr="003B27A2" w:rsidRDefault="00434684" w:rsidP="005D0410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>Для просмотра значений энергии нарастающим итогом по тарифам за ра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тн</w:t>
      </w:r>
      <w:r w:rsidRPr="003B27A2">
        <w:rPr>
          <w:rFonts w:cs="Arial"/>
          <w:spacing w:val="6"/>
        </w:rPr>
        <w:t xml:space="preserve">ый период коротко нажать кнопку </w:t>
      </w:r>
      <w:r w:rsidR="00E41E86" w:rsidRPr="003B27A2">
        <w:rPr>
          <w:rFonts w:cs="Arial"/>
          <w:noProof/>
          <w:lang w:eastAsia="ru-RU"/>
        </w:rPr>
        <w:drawing>
          <wp:inline distT="0" distB="0" distL="0" distR="0" wp14:anchorId="425749E1" wp14:editId="29BA0B6A">
            <wp:extent cx="225425" cy="154305"/>
            <wp:effectExtent l="0" t="0" r="3175" b="0"/>
            <wp:docPr id="25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</w:rPr>
        <w:t xml:space="preserve">. </w:t>
      </w:r>
    </w:p>
    <w:p w14:paraId="47A9C4A6" w14:textId="61ACF14E" w:rsidR="00434684" w:rsidRPr="003B27A2" w:rsidRDefault="00434684" w:rsidP="005D0410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Длительным нажатием кнопки </w:t>
      </w:r>
      <w:r w:rsidR="00E41E86" w:rsidRPr="003B27A2">
        <w:rPr>
          <w:rFonts w:cs="Arial"/>
          <w:noProof/>
          <w:lang w:eastAsia="ru-RU"/>
        </w:rPr>
        <w:drawing>
          <wp:inline distT="0" distB="0" distL="0" distR="0" wp14:anchorId="704A9AF5" wp14:editId="7927A5AE">
            <wp:extent cx="225425" cy="154305"/>
            <wp:effectExtent l="0" t="0" r="3175" b="0"/>
            <wp:docPr id="27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</w:rPr>
        <w:t xml:space="preserve"> на ЖКИ возвращается кадр энергии нарастающим итогом всего за от</w:t>
      </w:r>
      <w:r w:rsidR="00372BDA" w:rsidRPr="003B27A2">
        <w:rPr>
          <w:rFonts w:cs="Arial"/>
          <w:spacing w:val="6"/>
        </w:rPr>
        <w:t>сч</w:t>
      </w:r>
      <w:r w:rsidR="00D43BC8" w:rsidRPr="003B27A2">
        <w:rPr>
          <w:rFonts w:cs="Arial"/>
          <w:spacing w:val="6"/>
        </w:rPr>
        <w:t>е</w:t>
      </w:r>
      <w:r w:rsidR="00372BDA" w:rsidRPr="003B27A2">
        <w:rPr>
          <w:rFonts w:cs="Arial"/>
          <w:spacing w:val="6"/>
        </w:rPr>
        <w:t>тн</w:t>
      </w:r>
      <w:r w:rsidRPr="003B27A2">
        <w:rPr>
          <w:rFonts w:cs="Arial"/>
          <w:spacing w:val="6"/>
        </w:rPr>
        <w:t xml:space="preserve">ый период. </w:t>
      </w:r>
    </w:p>
    <w:p w14:paraId="56E9E441" w14:textId="42B22BDB" w:rsidR="00434684" w:rsidRPr="003B27A2" w:rsidRDefault="00434684" w:rsidP="005D0410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 xml:space="preserve">Длительным нажатием кнопки </w:t>
      </w:r>
      <w:r w:rsidR="00E41E86" w:rsidRPr="003B27A2">
        <w:rPr>
          <w:rFonts w:cs="Arial"/>
          <w:noProof/>
          <w:lang w:eastAsia="ru-RU"/>
        </w:rPr>
        <w:drawing>
          <wp:inline distT="0" distB="0" distL="0" distR="0" wp14:anchorId="010C0E02" wp14:editId="468217B3">
            <wp:extent cx="189865" cy="166370"/>
            <wp:effectExtent l="0" t="0" r="635" b="5080"/>
            <wp:docPr id="28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</w:rPr>
        <w:t xml:space="preserve"> на ЖКИ возвращается заглавный кадр Меню.</w:t>
      </w:r>
    </w:p>
    <w:p w14:paraId="20D6A818" w14:textId="3E422208" w:rsidR="00434684" w:rsidRPr="003B27A2" w:rsidRDefault="00434684" w:rsidP="005D0410">
      <w:pPr>
        <w:pStyle w:val="af9"/>
        <w:rPr>
          <w:rFonts w:cs="Arial"/>
          <w:spacing w:val="6"/>
        </w:rPr>
      </w:pPr>
      <w:r w:rsidRPr="003B27A2">
        <w:rPr>
          <w:rFonts w:cs="Arial"/>
          <w:spacing w:val="6"/>
        </w:rPr>
        <w:t>Аналогично устроена работа кнопок для просмотра данных с кадров Меню 2-</w:t>
      </w:r>
      <w:r w:rsidR="00C043D9" w:rsidRPr="003B27A2">
        <w:rPr>
          <w:rFonts w:cs="Arial"/>
          <w:spacing w:val="6"/>
        </w:rPr>
        <w:t>5</w:t>
      </w:r>
      <w:r w:rsidRPr="003B27A2">
        <w:rPr>
          <w:rFonts w:cs="Arial"/>
          <w:spacing w:val="6"/>
        </w:rPr>
        <w:t xml:space="preserve">. </w:t>
      </w:r>
    </w:p>
    <w:p w14:paraId="48ADB592" w14:textId="77777777" w:rsidR="005D0410" w:rsidRPr="003B27A2" w:rsidRDefault="005D0410" w:rsidP="005D0410">
      <w:pPr>
        <w:pStyle w:val="af9"/>
        <w:rPr>
          <w:rFonts w:cs="Arial"/>
          <w:b/>
          <w:spacing w:val="6"/>
        </w:rPr>
      </w:pPr>
    </w:p>
    <w:p w14:paraId="7638AF91" w14:textId="77777777" w:rsidR="00434684" w:rsidRPr="003B27A2" w:rsidRDefault="00434684" w:rsidP="00191D3B">
      <w:pPr>
        <w:pStyle w:val="af9"/>
        <w:spacing w:before="120" w:after="120"/>
        <w:ind w:firstLine="0"/>
        <w:jc w:val="center"/>
        <w:rPr>
          <w:rFonts w:cs="Arial"/>
          <w:spacing w:val="6"/>
        </w:rPr>
      </w:pPr>
      <w:r w:rsidRPr="003B27A2">
        <w:rPr>
          <w:rFonts w:cs="Arial"/>
          <w:b/>
          <w:spacing w:val="6"/>
        </w:rPr>
        <w:t xml:space="preserve">МЕНЮ </w:t>
      </w:r>
      <w:r w:rsidR="00A634D5" w:rsidRPr="003B27A2">
        <w:rPr>
          <w:rFonts w:cs="Arial"/>
          <w:b/>
          <w:spacing w:val="6"/>
        </w:rPr>
        <w:t>6</w:t>
      </w:r>
      <w:r w:rsidRPr="003B27A2">
        <w:rPr>
          <w:rFonts w:cs="Arial"/>
          <w:b/>
          <w:spacing w:val="6"/>
        </w:rPr>
        <w:t xml:space="preserve"> (Параметры сети)</w:t>
      </w:r>
    </w:p>
    <w:p w14:paraId="7697F2DB" w14:textId="4B1B6C98" w:rsidR="00434684" w:rsidRPr="003B27A2" w:rsidRDefault="00434684" w:rsidP="005D0410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Для просмотра информации о измеряемых параметров сети коротко нажать кнопку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21A76291" wp14:editId="2D7D132B">
            <wp:extent cx="189865" cy="166370"/>
            <wp:effectExtent l="0" t="0" r="635" b="5080"/>
            <wp:docPr id="34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. Длительным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32551ED4" wp14:editId="068C8C6D">
            <wp:extent cx="189865" cy="166370"/>
            <wp:effectExtent l="0" t="0" r="635" b="5080"/>
            <wp:docPr id="35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на ЖКИ возвращается заглавный кадр Меню.</w:t>
      </w:r>
    </w:p>
    <w:p w14:paraId="2EF0C440" w14:textId="77777777" w:rsidR="00434684" w:rsidRPr="003B27A2" w:rsidRDefault="00434684" w:rsidP="00191D3B">
      <w:pPr>
        <w:tabs>
          <w:tab w:val="left" w:pos="567"/>
        </w:tabs>
        <w:spacing w:before="120" w:after="120" w:line="360" w:lineRule="auto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ab/>
        <w:t xml:space="preserve">Обозначение кадров с измеряемыми параметрами Меню </w:t>
      </w:r>
      <w:r w:rsidR="00926F48" w:rsidRPr="003B27A2">
        <w:rPr>
          <w:rFonts w:cs="Arial"/>
          <w:spacing w:val="6"/>
          <w:szCs w:val="24"/>
        </w:rPr>
        <w:t>6</w:t>
      </w:r>
      <w:r w:rsidRPr="003B27A2">
        <w:rPr>
          <w:rFonts w:cs="Arial"/>
          <w:spacing w:val="6"/>
          <w:szCs w:val="24"/>
        </w:rPr>
        <w:t>:</w:t>
      </w:r>
      <w:r w:rsidRPr="003B27A2">
        <w:rPr>
          <w:rFonts w:cs="Arial"/>
          <w:spacing w:val="6"/>
          <w:szCs w:val="24"/>
        </w:rPr>
        <w:tab/>
      </w:r>
    </w:p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3544"/>
        <w:gridCol w:w="425"/>
        <w:gridCol w:w="6663"/>
      </w:tblGrid>
      <w:tr w:rsidR="00434684" w:rsidRPr="003B27A2" w14:paraId="346C7A07" w14:textId="77777777" w:rsidTr="006C025C">
        <w:tc>
          <w:tcPr>
            <w:tcW w:w="3544" w:type="dxa"/>
            <w:shd w:val="clear" w:color="auto" w:fill="auto"/>
          </w:tcPr>
          <w:p w14:paraId="65A5A9E2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6</w:t>
            </w:r>
            <w:r w:rsidRPr="003B27A2">
              <w:rPr>
                <w:rFonts w:cs="Arial"/>
                <w:spacing w:val="6"/>
                <w:szCs w:val="24"/>
              </w:rPr>
              <w:t xml:space="preserve"> кадр 1, “10.07.0.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F732CC1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20889FF0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>мощность активная, в Вт;</w:t>
            </w:r>
          </w:p>
        </w:tc>
      </w:tr>
      <w:tr w:rsidR="00434684" w:rsidRPr="003B27A2" w14:paraId="4CE40C5F" w14:textId="77777777" w:rsidTr="006C025C">
        <w:tc>
          <w:tcPr>
            <w:tcW w:w="3544" w:type="dxa"/>
            <w:shd w:val="clear" w:color="auto" w:fill="auto"/>
          </w:tcPr>
          <w:p w14:paraId="40922F17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6</w:t>
            </w:r>
            <w:r w:rsidRPr="003B27A2">
              <w:rPr>
                <w:rFonts w:cs="Arial"/>
                <w:spacing w:val="6"/>
                <w:szCs w:val="24"/>
              </w:rPr>
              <w:t xml:space="preserve"> кадр 2, “03.07.1.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25694F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0D45E161" w14:textId="2C13A406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мощность реактивная, в </w:t>
            </w:r>
            <w:r w:rsidR="00A0728C" w:rsidRPr="003B27A2">
              <w:rPr>
                <w:rFonts w:cs="Arial"/>
                <w:spacing w:val="6"/>
                <w:szCs w:val="24"/>
              </w:rPr>
              <w:t>ВАр</w:t>
            </w:r>
            <w:r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  <w:tr w:rsidR="00434684" w:rsidRPr="003B27A2" w14:paraId="4CBD48FB" w14:textId="77777777" w:rsidTr="006C025C">
        <w:tc>
          <w:tcPr>
            <w:tcW w:w="3544" w:type="dxa"/>
            <w:shd w:val="clear" w:color="auto" w:fill="auto"/>
          </w:tcPr>
          <w:p w14:paraId="63BB72F3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6</w:t>
            </w:r>
            <w:r w:rsidRPr="003B27A2">
              <w:rPr>
                <w:rFonts w:cs="Arial"/>
                <w:spacing w:val="6"/>
                <w:szCs w:val="24"/>
              </w:rPr>
              <w:t xml:space="preserve"> кадр 3, “09.07.0.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935B756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0CC716AB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>мощность полная, в ВА;</w:t>
            </w:r>
          </w:p>
        </w:tc>
      </w:tr>
      <w:tr w:rsidR="00434684" w:rsidRPr="003B27A2" w14:paraId="5017BC2C" w14:textId="77777777" w:rsidTr="006C025C">
        <w:tc>
          <w:tcPr>
            <w:tcW w:w="3544" w:type="dxa"/>
            <w:shd w:val="clear" w:color="auto" w:fill="auto"/>
          </w:tcPr>
          <w:p w14:paraId="14A59B21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6</w:t>
            </w:r>
            <w:r w:rsidRPr="003B27A2">
              <w:rPr>
                <w:rFonts w:cs="Arial"/>
                <w:spacing w:val="6"/>
                <w:szCs w:val="24"/>
              </w:rPr>
              <w:t xml:space="preserve"> кадр 4, “0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C</w:t>
            </w:r>
            <w:r w:rsidRPr="003B27A2">
              <w:rPr>
                <w:rFonts w:cs="Arial"/>
                <w:spacing w:val="6"/>
                <w:szCs w:val="24"/>
              </w:rPr>
              <w:t>.07.0.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</w:tcPr>
          <w:p w14:paraId="303D0194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2F725446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bCs/>
                <w:szCs w:val="24"/>
              </w:rPr>
              <w:t xml:space="preserve">cреднеквадратическое значение напряжения на          параллельной цепи </w:t>
            </w:r>
            <w:r w:rsidR="00372BDA" w:rsidRPr="003B27A2">
              <w:rPr>
                <w:rFonts w:cs="Arial"/>
                <w:bCs/>
                <w:szCs w:val="24"/>
              </w:rPr>
              <w:t>сч</w:t>
            </w:r>
            <w:r w:rsidR="00D43BC8" w:rsidRPr="003B27A2">
              <w:rPr>
                <w:rFonts w:cs="Arial"/>
                <w:bCs/>
                <w:szCs w:val="24"/>
              </w:rPr>
              <w:t>е</w:t>
            </w:r>
            <w:r w:rsidR="00372BDA" w:rsidRPr="003B27A2">
              <w:rPr>
                <w:rFonts w:cs="Arial"/>
                <w:bCs/>
                <w:szCs w:val="24"/>
              </w:rPr>
              <w:t>тчик</w:t>
            </w:r>
            <w:r w:rsidRPr="003B27A2">
              <w:rPr>
                <w:rFonts w:cs="Arial"/>
                <w:bCs/>
                <w:szCs w:val="24"/>
              </w:rPr>
              <w:t>а, в В</w:t>
            </w:r>
            <w:r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  <w:tr w:rsidR="00434684" w:rsidRPr="003B27A2" w14:paraId="6169F2E6" w14:textId="77777777" w:rsidTr="006C025C">
        <w:tc>
          <w:tcPr>
            <w:tcW w:w="3544" w:type="dxa"/>
            <w:shd w:val="clear" w:color="auto" w:fill="auto"/>
          </w:tcPr>
          <w:p w14:paraId="399ACD69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6</w:t>
            </w:r>
            <w:r w:rsidRPr="003B27A2">
              <w:rPr>
                <w:rFonts w:cs="Arial"/>
                <w:spacing w:val="6"/>
                <w:szCs w:val="24"/>
              </w:rPr>
              <w:t xml:space="preserve"> кадр 5, “0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b</w:t>
            </w:r>
            <w:r w:rsidRPr="003B27A2">
              <w:rPr>
                <w:rFonts w:cs="Arial"/>
                <w:spacing w:val="6"/>
                <w:szCs w:val="24"/>
              </w:rPr>
              <w:t>.07.0.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</w:tcPr>
          <w:p w14:paraId="02C6FE6E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271B67CD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bCs/>
                <w:szCs w:val="24"/>
              </w:rPr>
              <w:t>cреднеквадратическое значение тока, протекающего в цепи фазного провода, в А</w:t>
            </w:r>
            <w:r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  <w:tr w:rsidR="00434684" w:rsidRPr="003B27A2" w14:paraId="79F68AF7" w14:textId="77777777" w:rsidTr="006C025C">
        <w:tc>
          <w:tcPr>
            <w:tcW w:w="3544" w:type="dxa"/>
            <w:shd w:val="clear" w:color="auto" w:fill="auto"/>
          </w:tcPr>
          <w:p w14:paraId="389840B7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6</w:t>
            </w:r>
            <w:r w:rsidRPr="003B27A2">
              <w:rPr>
                <w:rFonts w:cs="Arial"/>
                <w:spacing w:val="6"/>
                <w:szCs w:val="24"/>
              </w:rPr>
              <w:t xml:space="preserve"> кадр 6, “5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b</w:t>
            </w:r>
            <w:r w:rsidRPr="003B27A2">
              <w:rPr>
                <w:rFonts w:cs="Arial"/>
                <w:spacing w:val="6"/>
                <w:szCs w:val="24"/>
              </w:rPr>
              <w:t>.07.0.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</w:tcPr>
          <w:p w14:paraId="43F77A2E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08171E6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bCs/>
                <w:szCs w:val="24"/>
              </w:rPr>
              <w:t>cреднеквадратическое значение тока, протекающего в цепи нулевого провода, в А</w:t>
            </w:r>
            <w:r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  <w:tr w:rsidR="00434684" w:rsidRPr="003B27A2" w14:paraId="06271805" w14:textId="77777777" w:rsidTr="006C025C">
        <w:tc>
          <w:tcPr>
            <w:tcW w:w="3544" w:type="dxa"/>
            <w:shd w:val="clear" w:color="auto" w:fill="auto"/>
          </w:tcPr>
          <w:p w14:paraId="023E2A5C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6</w:t>
            </w:r>
            <w:r w:rsidRPr="003B27A2">
              <w:rPr>
                <w:rFonts w:cs="Arial"/>
                <w:spacing w:val="6"/>
                <w:szCs w:val="24"/>
              </w:rPr>
              <w:t xml:space="preserve"> кадр 7, “0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E</w:t>
            </w:r>
            <w:r w:rsidRPr="003B27A2">
              <w:rPr>
                <w:rFonts w:cs="Arial"/>
                <w:spacing w:val="6"/>
                <w:szCs w:val="24"/>
              </w:rPr>
              <w:t>.07.1.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5EBAC05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5D32EFD1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частота сети, в Гц;</w:t>
            </w:r>
          </w:p>
        </w:tc>
      </w:tr>
    </w:tbl>
    <w:p w14:paraId="7621D2CA" w14:textId="77777777" w:rsidR="005D0410" w:rsidRPr="003B27A2" w:rsidRDefault="005D0410" w:rsidP="00191D3B">
      <w:pPr>
        <w:pStyle w:val="af9"/>
        <w:spacing w:before="120" w:after="120"/>
        <w:ind w:firstLine="0"/>
        <w:jc w:val="center"/>
        <w:rPr>
          <w:rFonts w:cs="Arial"/>
          <w:b/>
          <w:spacing w:val="6"/>
        </w:rPr>
      </w:pPr>
    </w:p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3544"/>
        <w:gridCol w:w="425"/>
        <w:gridCol w:w="6663"/>
      </w:tblGrid>
      <w:tr w:rsidR="00082E04" w:rsidRPr="003B27A2" w14:paraId="3C27D0DA" w14:textId="77777777" w:rsidTr="00760050">
        <w:trPr>
          <w:trHeight w:val="597"/>
        </w:trPr>
        <w:tc>
          <w:tcPr>
            <w:tcW w:w="3544" w:type="dxa"/>
            <w:shd w:val="clear" w:color="auto" w:fill="auto"/>
          </w:tcPr>
          <w:p w14:paraId="1BF132A3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lastRenderedPageBreak/>
              <w:t>Меню 6 кадр 8, “0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d</w:t>
            </w:r>
            <w:r w:rsidRPr="003B27A2">
              <w:rPr>
                <w:rFonts w:cs="Arial"/>
                <w:spacing w:val="6"/>
                <w:szCs w:val="24"/>
              </w:rPr>
              <w:t>.07.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</w:tcPr>
          <w:p w14:paraId="0F305449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4C1E296B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фактор активной мощности: 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L</w:t>
            </w:r>
            <w:r w:rsidRPr="003B27A2">
              <w:rPr>
                <w:rFonts w:cs="Arial"/>
                <w:spacing w:val="6"/>
                <w:szCs w:val="24"/>
              </w:rPr>
              <w:t xml:space="preserve"> – индуктивная,             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C</w:t>
            </w:r>
            <w:r w:rsidRPr="003B27A2">
              <w:rPr>
                <w:rFonts w:cs="Arial"/>
                <w:spacing w:val="6"/>
                <w:szCs w:val="24"/>
              </w:rPr>
              <w:t xml:space="preserve"> - емкостная;</w:t>
            </w:r>
          </w:p>
        </w:tc>
      </w:tr>
      <w:tr w:rsidR="00082E04" w:rsidRPr="003B27A2" w14:paraId="488F374D" w14:textId="77777777" w:rsidTr="00760050">
        <w:tc>
          <w:tcPr>
            <w:tcW w:w="3544" w:type="dxa"/>
            <w:shd w:val="clear" w:color="auto" w:fill="auto"/>
          </w:tcPr>
          <w:p w14:paraId="5E841302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6 кадр 9, “60.09.0.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</w:tcPr>
          <w:p w14:paraId="0BDA2F70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4C5A8AE4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температура в корпусе счетчика, в градусах Цельсия;</w:t>
            </w:r>
          </w:p>
        </w:tc>
      </w:tr>
      <w:tr w:rsidR="00082E04" w:rsidRPr="003B27A2" w14:paraId="681C7138" w14:textId="77777777" w:rsidTr="00760050">
        <w:tc>
          <w:tcPr>
            <w:tcW w:w="3544" w:type="dxa"/>
            <w:shd w:val="clear" w:color="auto" w:fill="auto"/>
          </w:tcPr>
          <w:p w14:paraId="39496315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6 кадр 10, “60.06.3.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F6AFBDD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–</w:t>
            </w:r>
          </w:p>
        </w:tc>
        <w:tc>
          <w:tcPr>
            <w:tcW w:w="6663" w:type="dxa"/>
            <w:shd w:val="clear" w:color="auto" w:fill="auto"/>
          </w:tcPr>
          <w:p w14:paraId="564D21F4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напряжение батареи, в В.</w:t>
            </w:r>
          </w:p>
        </w:tc>
      </w:tr>
    </w:tbl>
    <w:p w14:paraId="646F4684" w14:textId="77777777" w:rsidR="00082E04" w:rsidRPr="003B27A2" w:rsidRDefault="00082E04" w:rsidP="00191D3B">
      <w:pPr>
        <w:pStyle w:val="af9"/>
        <w:spacing w:before="120" w:after="120"/>
        <w:ind w:firstLine="0"/>
        <w:jc w:val="center"/>
        <w:rPr>
          <w:rFonts w:cs="Arial"/>
          <w:b/>
          <w:spacing w:val="6"/>
        </w:rPr>
      </w:pPr>
    </w:p>
    <w:p w14:paraId="51C3C6E9" w14:textId="77777777" w:rsidR="00434684" w:rsidRPr="003B27A2" w:rsidRDefault="00434684" w:rsidP="00191D3B">
      <w:pPr>
        <w:pStyle w:val="af9"/>
        <w:spacing w:before="120" w:after="120"/>
        <w:ind w:firstLine="0"/>
        <w:jc w:val="center"/>
        <w:rPr>
          <w:rFonts w:cs="Arial"/>
          <w:spacing w:val="6"/>
        </w:rPr>
      </w:pPr>
      <w:r w:rsidRPr="003B27A2">
        <w:rPr>
          <w:rFonts w:cs="Arial"/>
          <w:b/>
          <w:spacing w:val="6"/>
        </w:rPr>
        <w:t xml:space="preserve">МЕНЮ </w:t>
      </w:r>
      <w:r w:rsidR="00926F48" w:rsidRPr="003B27A2">
        <w:rPr>
          <w:rFonts w:cs="Arial"/>
          <w:b/>
          <w:spacing w:val="6"/>
        </w:rPr>
        <w:t>7</w:t>
      </w:r>
      <w:r w:rsidRPr="003B27A2">
        <w:rPr>
          <w:rFonts w:cs="Arial"/>
          <w:b/>
          <w:spacing w:val="6"/>
        </w:rPr>
        <w:t xml:space="preserve"> (Временные параметры)</w:t>
      </w:r>
    </w:p>
    <w:p w14:paraId="6023CA45" w14:textId="14B9D53C" w:rsidR="00434684" w:rsidRPr="003B27A2" w:rsidRDefault="005D0410" w:rsidP="005D0410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В данном Меню отображаются кадры, содержащие информацию о временных параметров счетчика. </w:t>
      </w:r>
      <w:r w:rsidR="00434684" w:rsidRPr="003B27A2">
        <w:rPr>
          <w:rFonts w:cs="Arial"/>
          <w:spacing w:val="6"/>
          <w:szCs w:val="24"/>
        </w:rPr>
        <w:t xml:space="preserve">Для перехода к следующему кадру, а также начальному кадру подгруппы кадров, коротко нажать кнопку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5053905B" wp14:editId="30D5DAC3">
            <wp:extent cx="189865" cy="166370"/>
            <wp:effectExtent l="0" t="0" r="635" b="5080"/>
            <wp:docPr id="37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684" w:rsidRPr="003B27A2">
        <w:rPr>
          <w:rFonts w:cs="Arial"/>
          <w:spacing w:val="6"/>
          <w:szCs w:val="24"/>
        </w:rPr>
        <w:t xml:space="preserve">. Длительным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17362D4E" wp14:editId="1474C13C">
            <wp:extent cx="189865" cy="166370"/>
            <wp:effectExtent l="0" t="0" r="635" b="5080"/>
            <wp:docPr id="38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720" w:rsidRPr="003B27A2">
        <w:rPr>
          <w:rFonts w:cs="Arial"/>
          <w:spacing w:val="6"/>
          <w:szCs w:val="24"/>
        </w:rPr>
        <w:t xml:space="preserve"> на ЖКИ возвращается </w:t>
      </w:r>
      <w:r w:rsidR="00434684" w:rsidRPr="003B27A2">
        <w:rPr>
          <w:rFonts w:cs="Arial"/>
          <w:spacing w:val="6"/>
          <w:szCs w:val="24"/>
        </w:rPr>
        <w:t xml:space="preserve">заглавный кадр Меню. Просмотр кадров в подгруппе осуществляется коротким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5E25E19A" wp14:editId="6E4CC3BC">
            <wp:extent cx="225425" cy="154305"/>
            <wp:effectExtent l="0" t="0" r="3175" b="0"/>
            <wp:docPr id="39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684" w:rsidRPr="003B27A2">
        <w:rPr>
          <w:rFonts w:cs="Arial"/>
          <w:spacing w:val="6"/>
          <w:szCs w:val="24"/>
        </w:rPr>
        <w:t xml:space="preserve">. Длительным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11FDE7A1" wp14:editId="54ABC75B">
            <wp:extent cx="225425" cy="154305"/>
            <wp:effectExtent l="0" t="0" r="3175" b="0"/>
            <wp:docPr id="40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из любого кадра в подгруппе </w:t>
      </w:r>
      <w:r w:rsidR="00434684" w:rsidRPr="003B27A2">
        <w:rPr>
          <w:rFonts w:cs="Arial"/>
          <w:spacing w:val="6"/>
          <w:szCs w:val="24"/>
        </w:rPr>
        <w:t>возвращается начальный кадр подгруппы.</w:t>
      </w:r>
    </w:p>
    <w:p w14:paraId="734AB614" w14:textId="311DC98C" w:rsidR="005D0410" w:rsidRPr="003B27A2" w:rsidRDefault="00A56720" w:rsidP="00A56720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Первые три кадра Меню 7:</w:t>
      </w:r>
    </w:p>
    <w:p w14:paraId="229D0E5B" w14:textId="77777777" w:rsidR="00A56720" w:rsidRPr="003B27A2" w:rsidRDefault="00A56720" w:rsidP="00A56720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</w:p>
    <w:tbl>
      <w:tblPr>
        <w:tblW w:w="10070" w:type="dxa"/>
        <w:tblInd w:w="317" w:type="dxa"/>
        <w:tblLook w:val="04A0" w:firstRow="1" w:lastRow="0" w:firstColumn="1" w:lastColumn="0" w:noHBand="0" w:noVBand="1"/>
      </w:tblPr>
      <w:tblGrid>
        <w:gridCol w:w="3406"/>
        <w:gridCol w:w="426"/>
        <w:gridCol w:w="6238"/>
      </w:tblGrid>
      <w:tr w:rsidR="005D0410" w:rsidRPr="003B27A2" w14:paraId="60DC0222" w14:textId="77777777" w:rsidTr="005D0410">
        <w:tc>
          <w:tcPr>
            <w:tcW w:w="3406" w:type="dxa"/>
            <w:shd w:val="clear" w:color="auto" w:fill="auto"/>
          </w:tcPr>
          <w:p w14:paraId="6CFC44F8" w14:textId="2CC67BAD" w:rsidR="005D0410" w:rsidRPr="003B27A2" w:rsidRDefault="005D0410" w:rsidP="00A5672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1, “</w:t>
            </w:r>
            <w:r w:rsidR="00A56720" w:rsidRPr="003B27A2">
              <w:rPr>
                <w:rFonts w:cs="Arial"/>
                <w:spacing w:val="6"/>
                <w:szCs w:val="24"/>
                <w:lang w:val="en-US"/>
              </w:rPr>
              <w:t>00</w:t>
            </w:r>
            <w:r w:rsidRPr="003B27A2">
              <w:rPr>
                <w:rFonts w:cs="Arial"/>
                <w:spacing w:val="6"/>
                <w:szCs w:val="24"/>
              </w:rPr>
              <w:t>.</w:t>
            </w:r>
            <w:r w:rsidR="00A56720" w:rsidRPr="003B27A2">
              <w:rPr>
                <w:rFonts w:cs="Arial"/>
                <w:spacing w:val="6"/>
                <w:szCs w:val="24"/>
                <w:lang w:val="en-US"/>
              </w:rPr>
              <w:t>09</w:t>
            </w:r>
            <w:r w:rsidRPr="003B27A2">
              <w:rPr>
                <w:rFonts w:cs="Arial"/>
                <w:spacing w:val="6"/>
                <w:szCs w:val="24"/>
              </w:rPr>
              <w:t>.</w:t>
            </w:r>
            <w:r w:rsidR="00A56720" w:rsidRPr="003B27A2">
              <w:rPr>
                <w:rFonts w:cs="Arial"/>
                <w:spacing w:val="6"/>
                <w:szCs w:val="24"/>
                <w:lang w:val="en-US"/>
              </w:rPr>
              <w:t>2</w:t>
            </w:r>
            <w:r w:rsidRPr="003B27A2">
              <w:rPr>
                <w:rFonts w:cs="Arial"/>
                <w:spacing w:val="6"/>
                <w:szCs w:val="24"/>
              </w:rPr>
              <w:t>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6" w:type="dxa"/>
            <w:shd w:val="clear" w:color="auto" w:fill="auto"/>
          </w:tcPr>
          <w:p w14:paraId="24EEDBC0" w14:textId="77777777" w:rsidR="005D0410" w:rsidRPr="003B27A2" w:rsidRDefault="005D041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238" w:type="dxa"/>
            <w:shd w:val="clear" w:color="auto" w:fill="auto"/>
          </w:tcPr>
          <w:p w14:paraId="7A711FC0" w14:textId="23032ECA" w:rsidR="005D0410" w:rsidRPr="003B27A2" w:rsidRDefault="00A56720" w:rsidP="00A5672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текущая дата в формате ддммгг</w:t>
            </w:r>
            <w:r w:rsidR="005D0410"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  <w:tr w:rsidR="005D0410" w:rsidRPr="003B27A2" w14:paraId="7C876E4D" w14:textId="77777777" w:rsidTr="005D0410">
        <w:tc>
          <w:tcPr>
            <w:tcW w:w="3406" w:type="dxa"/>
            <w:shd w:val="clear" w:color="auto" w:fill="auto"/>
          </w:tcPr>
          <w:p w14:paraId="7A75AB86" w14:textId="047AF650" w:rsidR="005D0410" w:rsidRPr="003B27A2" w:rsidRDefault="005D0410" w:rsidP="005D041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2, “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00</w:t>
            </w:r>
            <w:r w:rsidRPr="003B27A2">
              <w:rPr>
                <w:rFonts w:cs="Arial"/>
                <w:spacing w:val="6"/>
                <w:szCs w:val="24"/>
              </w:rPr>
              <w:t>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09</w:t>
            </w:r>
            <w:r w:rsidRPr="003B27A2">
              <w:rPr>
                <w:rFonts w:cs="Arial"/>
                <w:spacing w:val="6"/>
                <w:szCs w:val="24"/>
              </w:rPr>
              <w:t>.1.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6" w:type="dxa"/>
            <w:shd w:val="clear" w:color="auto" w:fill="auto"/>
          </w:tcPr>
          <w:p w14:paraId="0F42214E" w14:textId="77777777" w:rsidR="005D0410" w:rsidRPr="003B27A2" w:rsidRDefault="005D041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238" w:type="dxa"/>
            <w:shd w:val="clear" w:color="auto" w:fill="auto"/>
          </w:tcPr>
          <w:p w14:paraId="770456EB" w14:textId="044571A1" w:rsidR="005D041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текущее время в формате чч:мм:сс</w:t>
            </w:r>
            <w:r w:rsidR="005D0410"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  <w:tr w:rsidR="005D0410" w:rsidRPr="003B27A2" w14:paraId="2FF82CE5" w14:textId="77777777" w:rsidTr="005D0410">
        <w:tc>
          <w:tcPr>
            <w:tcW w:w="3406" w:type="dxa"/>
            <w:shd w:val="clear" w:color="auto" w:fill="auto"/>
          </w:tcPr>
          <w:p w14:paraId="62014CC3" w14:textId="299B0CCB" w:rsidR="005D0410" w:rsidRPr="003B27A2" w:rsidRDefault="005D041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3, “</w:t>
            </w:r>
            <w:r w:rsidR="00A56720" w:rsidRPr="003B27A2">
              <w:rPr>
                <w:rFonts w:cs="Arial"/>
                <w:spacing w:val="6"/>
                <w:szCs w:val="24"/>
                <w:lang w:val="en-US"/>
              </w:rPr>
              <w:t>00</w:t>
            </w:r>
            <w:r w:rsidR="00A56720" w:rsidRPr="003B27A2">
              <w:rPr>
                <w:rFonts w:cs="Arial"/>
                <w:spacing w:val="6"/>
                <w:szCs w:val="24"/>
              </w:rPr>
              <w:t>.</w:t>
            </w:r>
            <w:r w:rsidR="00A56720" w:rsidRPr="003B27A2">
              <w:rPr>
                <w:rFonts w:cs="Arial"/>
                <w:spacing w:val="6"/>
                <w:szCs w:val="24"/>
                <w:lang w:val="en-US"/>
              </w:rPr>
              <w:t>09</w:t>
            </w:r>
            <w:r w:rsidR="00A56720" w:rsidRPr="003B27A2">
              <w:rPr>
                <w:rFonts w:cs="Arial"/>
                <w:spacing w:val="6"/>
                <w:szCs w:val="24"/>
              </w:rPr>
              <w:t>.1.</w:t>
            </w:r>
            <w:r w:rsidR="00A56720"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="00A56720" w:rsidRPr="003B27A2">
              <w:rPr>
                <w:rFonts w:cs="Arial"/>
                <w:spacing w:val="6"/>
                <w:szCs w:val="24"/>
              </w:rPr>
              <w:t xml:space="preserve"> 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426" w:type="dxa"/>
            <w:shd w:val="clear" w:color="auto" w:fill="auto"/>
          </w:tcPr>
          <w:p w14:paraId="66EAC920" w14:textId="77777777" w:rsidR="005D0410" w:rsidRPr="003B27A2" w:rsidRDefault="005D041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238" w:type="dxa"/>
            <w:shd w:val="clear" w:color="auto" w:fill="auto"/>
          </w:tcPr>
          <w:p w14:paraId="5832CD3B" w14:textId="31F50154" w:rsidR="005D041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кадр ручной коррекции</w:t>
            </w:r>
            <w:r w:rsidR="005D0410"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</w:tbl>
    <w:p w14:paraId="5DF3539D" w14:textId="77777777" w:rsidR="00434684" w:rsidRPr="003B27A2" w:rsidRDefault="00434684" w:rsidP="00191D3B">
      <w:pPr>
        <w:tabs>
          <w:tab w:val="left" w:pos="567"/>
        </w:tabs>
        <w:spacing w:line="360" w:lineRule="auto"/>
        <w:ind w:firstLine="567"/>
        <w:rPr>
          <w:rFonts w:cs="Arial"/>
          <w:spacing w:val="6"/>
          <w:szCs w:val="24"/>
        </w:rPr>
      </w:pPr>
    </w:p>
    <w:p w14:paraId="54147D75" w14:textId="7E3C7872" w:rsidR="00A56720" w:rsidRPr="003B27A2" w:rsidRDefault="00A56720" w:rsidP="00A56720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В Меню 7 входят две подгруппы кадров с информацией о: 1) дата последнего события (кадр 4 – кадр 9); 2) тарифных зонах суток и  действующих тарифах (кадр 10 – кадр 17).</w:t>
      </w:r>
    </w:p>
    <w:p w14:paraId="3C008DCC" w14:textId="77777777" w:rsidR="00A56720" w:rsidRPr="003B27A2" w:rsidRDefault="00A56720" w:rsidP="00191D3B">
      <w:pPr>
        <w:tabs>
          <w:tab w:val="left" w:pos="567"/>
        </w:tabs>
        <w:spacing w:line="360" w:lineRule="auto"/>
        <w:ind w:firstLine="567"/>
        <w:rPr>
          <w:rFonts w:cs="Arial"/>
          <w:spacing w:val="6"/>
          <w:szCs w:val="24"/>
        </w:rPr>
      </w:pPr>
    </w:p>
    <w:tbl>
      <w:tblPr>
        <w:tblW w:w="10351" w:type="dxa"/>
        <w:tblInd w:w="249" w:type="dxa"/>
        <w:tblLook w:val="04A0" w:firstRow="1" w:lastRow="0" w:firstColumn="1" w:lastColumn="0" w:noHBand="0" w:noVBand="1"/>
      </w:tblPr>
      <w:tblGrid>
        <w:gridCol w:w="3545"/>
        <w:gridCol w:w="356"/>
        <w:gridCol w:w="6237"/>
        <w:gridCol w:w="213"/>
      </w:tblGrid>
      <w:tr w:rsidR="00A56720" w:rsidRPr="003B27A2" w14:paraId="3C08C1C8" w14:textId="77777777" w:rsidTr="00A56720">
        <w:trPr>
          <w:gridAfter w:val="1"/>
          <w:wAfter w:w="213" w:type="dxa"/>
        </w:trPr>
        <w:tc>
          <w:tcPr>
            <w:tcW w:w="3545" w:type="dxa"/>
            <w:shd w:val="clear" w:color="auto" w:fill="auto"/>
          </w:tcPr>
          <w:p w14:paraId="21A343FF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4, “63.61.1.1”</w:t>
            </w:r>
          </w:p>
        </w:tc>
        <w:tc>
          <w:tcPr>
            <w:tcW w:w="356" w:type="dxa"/>
            <w:shd w:val="clear" w:color="auto" w:fill="auto"/>
          </w:tcPr>
          <w:p w14:paraId="0F7459B1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237" w:type="dxa"/>
            <w:shd w:val="clear" w:color="auto" w:fill="auto"/>
          </w:tcPr>
          <w:p w14:paraId="7DA19CC9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начальный кадр подгруппы, дата последнего     отключения питания;</w:t>
            </w:r>
          </w:p>
        </w:tc>
      </w:tr>
      <w:tr w:rsidR="00A56720" w:rsidRPr="003B27A2" w14:paraId="49087704" w14:textId="77777777" w:rsidTr="00A56720">
        <w:trPr>
          <w:gridAfter w:val="1"/>
          <w:wAfter w:w="213" w:type="dxa"/>
        </w:trPr>
        <w:tc>
          <w:tcPr>
            <w:tcW w:w="3545" w:type="dxa"/>
            <w:shd w:val="clear" w:color="auto" w:fill="auto"/>
          </w:tcPr>
          <w:p w14:paraId="36FEEBC0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5, “63.62.1.1”</w:t>
            </w:r>
          </w:p>
        </w:tc>
        <w:tc>
          <w:tcPr>
            <w:tcW w:w="356" w:type="dxa"/>
            <w:shd w:val="clear" w:color="auto" w:fill="auto"/>
            <w:vAlign w:val="center"/>
          </w:tcPr>
          <w:p w14:paraId="6CA6F346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–</w:t>
            </w:r>
          </w:p>
        </w:tc>
        <w:tc>
          <w:tcPr>
            <w:tcW w:w="6237" w:type="dxa"/>
            <w:shd w:val="clear" w:color="auto" w:fill="auto"/>
          </w:tcPr>
          <w:p w14:paraId="5BCFAC0E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дата последнего программирования параметров;</w:t>
            </w:r>
          </w:p>
        </w:tc>
      </w:tr>
      <w:tr w:rsidR="00A56720" w:rsidRPr="003B27A2" w14:paraId="7CD31509" w14:textId="77777777" w:rsidTr="00A56720">
        <w:trPr>
          <w:gridAfter w:val="1"/>
          <w:wAfter w:w="213" w:type="dxa"/>
        </w:trPr>
        <w:tc>
          <w:tcPr>
            <w:tcW w:w="3545" w:type="dxa"/>
            <w:shd w:val="clear" w:color="auto" w:fill="auto"/>
          </w:tcPr>
          <w:p w14:paraId="64CABDCD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6, “63.62.2.1”</w:t>
            </w:r>
          </w:p>
        </w:tc>
        <w:tc>
          <w:tcPr>
            <w:tcW w:w="356" w:type="dxa"/>
            <w:shd w:val="clear" w:color="auto" w:fill="auto"/>
            <w:vAlign w:val="center"/>
          </w:tcPr>
          <w:p w14:paraId="50E04A26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–</w:t>
            </w:r>
          </w:p>
        </w:tc>
        <w:tc>
          <w:tcPr>
            <w:tcW w:w="6237" w:type="dxa"/>
            <w:shd w:val="clear" w:color="auto" w:fill="auto"/>
          </w:tcPr>
          <w:p w14:paraId="47896421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дата последнего изменения даты и времени;</w:t>
            </w:r>
          </w:p>
        </w:tc>
      </w:tr>
      <w:tr w:rsidR="00A56720" w:rsidRPr="003B27A2" w14:paraId="048671A5" w14:textId="77777777" w:rsidTr="00A56720">
        <w:trPr>
          <w:gridAfter w:val="1"/>
          <w:wAfter w:w="213" w:type="dxa"/>
        </w:trPr>
        <w:tc>
          <w:tcPr>
            <w:tcW w:w="3545" w:type="dxa"/>
            <w:shd w:val="clear" w:color="auto" w:fill="auto"/>
          </w:tcPr>
          <w:p w14:paraId="48DAEC4F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7, “63.62.7.1”</w:t>
            </w:r>
          </w:p>
        </w:tc>
        <w:tc>
          <w:tcPr>
            <w:tcW w:w="356" w:type="dxa"/>
            <w:shd w:val="clear" w:color="auto" w:fill="auto"/>
          </w:tcPr>
          <w:p w14:paraId="11A87E13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237" w:type="dxa"/>
            <w:shd w:val="clear" w:color="auto" w:fill="auto"/>
          </w:tcPr>
          <w:p w14:paraId="07F95D8C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дата последнего снятия крышки клеммной         колодки;</w:t>
            </w:r>
          </w:p>
        </w:tc>
      </w:tr>
      <w:tr w:rsidR="00A56720" w:rsidRPr="003B27A2" w14:paraId="1A1F65DE" w14:textId="77777777" w:rsidTr="00A56720">
        <w:trPr>
          <w:gridAfter w:val="1"/>
          <w:wAfter w:w="213" w:type="dxa"/>
        </w:trPr>
        <w:tc>
          <w:tcPr>
            <w:tcW w:w="3545" w:type="dxa"/>
            <w:shd w:val="clear" w:color="auto" w:fill="auto"/>
          </w:tcPr>
          <w:p w14:paraId="34C279BE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8, “63.62.8.1”</w:t>
            </w:r>
          </w:p>
        </w:tc>
        <w:tc>
          <w:tcPr>
            <w:tcW w:w="356" w:type="dxa"/>
            <w:shd w:val="clear" w:color="auto" w:fill="auto"/>
          </w:tcPr>
          <w:p w14:paraId="23C54DB5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237" w:type="dxa"/>
            <w:shd w:val="clear" w:color="auto" w:fill="auto"/>
          </w:tcPr>
          <w:p w14:paraId="6342F0DE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дата последнего воздействия магнитного поля;</w:t>
            </w:r>
          </w:p>
        </w:tc>
      </w:tr>
      <w:tr w:rsidR="00A56720" w:rsidRPr="003B27A2" w14:paraId="669E28E0" w14:textId="77777777" w:rsidTr="00A56720">
        <w:trPr>
          <w:gridAfter w:val="1"/>
          <w:wAfter w:w="213" w:type="dxa"/>
        </w:trPr>
        <w:tc>
          <w:tcPr>
            <w:tcW w:w="3545" w:type="dxa"/>
            <w:shd w:val="clear" w:color="auto" w:fill="auto"/>
          </w:tcPr>
          <w:p w14:paraId="4193BABC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7 кадр 9, “63.62.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b</w:t>
            </w:r>
            <w:r w:rsidRPr="003B27A2">
              <w:rPr>
                <w:rFonts w:cs="Arial"/>
                <w:spacing w:val="6"/>
                <w:szCs w:val="24"/>
              </w:rPr>
              <w:t>.1”</w:t>
            </w:r>
          </w:p>
        </w:tc>
        <w:tc>
          <w:tcPr>
            <w:tcW w:w="356" w:type="dxa"/>
            <w:shd w:val="clear" w:color="auto" w:fill="auto"/>
          </w:tcPr>
          <w:p w14:paraId="5B6F83E7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237" w:type="dxa"/>
            <w:shd w:val="clear" w:color="auto" w:fill="auto"/>
          </w:tcPr>
          <w:p w14:paraId="60242B4E" w14:textId="77777777" w:rsidR="00A56720" w:rsidRPr="003B27A2" w:rsidRDefault="00A56720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дата последнего вскрытия корпуса счетчика;</w:t>
            </w:r>
          </w:p>
        </w:tc>
      </w:tr>
      <w:tr w:rsidR="00434684" w:rsidRPr="003B27A2" w14:paraId="5B53453D" w14:textId="77777777" w:rsidTr="00A56720">
        <w:tc>
          <w:tcPr>
            <w:tcW w:w="3545" w:type="dxa"/>
            <w:shd w:val="clear" w:color="auto" w:fill="auto"/>
          </w:tcPr>
          <w:p w14:paraId="0CC8912D" w14:textId="77777777" w:rsidR="00434684" w:rsidRPr="003B27A2" w:rsidRDefault="00434684" w:rsidP="00191D3B">
            <w:pPr>
              <w:tabs>
                <w:tab w:val="left" w:pos="-170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7</w:t>
            </w:r>
            <w:r w:rsidRPr="003B27A2">
              <w:rPr>
                <w:rFonts w:cs="Arial"/>
                <w:spacing w:val="6"/>
                <w:szCs w:val="24"/>
              </w:rPr>
              <w:t xml:space="preserve"> кадр 10, “0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A</w:t>
            </w:r>
            <w:r w:rsidRPr="003B27A2">
              <w:rPr>
                <w:rFonts w:cs="Arial"/>
                <w:spacing w:val="6"/>
                <w:szCs w:val="24"/>
              </w:rPr>
              <w:t>.01.1.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356" w:type="dxa"/>
            <w:shd w:val="clear" w:color="auto" w:fill="auto"/>
          </w:tcPr>
          <w:p w14:paraId="057616CF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50" w:type="dxa"/>
            <w:gridSpan w:val="2"/>
            <w:shd w:val="clear" w:color="auto" w:fill="auto"/>
          </w:tcPr>
          <w:p w14:paraId="1E55C42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начальный кадр подгруппы. время начала          тарифной зоны 1, номер тарифа;</w:t>
            </w:r>
          </w:p>
        </w:tc>
      </w:tr>
      <w:tr w:rsidR="00434684" w:rsidRPr="003B27A2" w14:paraId="4718069E" w14:textId="77777777" w:rsidTr="00A56720">
        <w:tc>
          <w:tcPr>
            <w:tcW w:w="3545" w:type="dxa"/>
            <w:shd w:val="clear" w:color="auto" w:fill="auto"/>
          </w:tcPr>
          <w:p w14:paraId="24942807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7</w:t>
            </w:r>
            <w:r w:rsidRPr="003B27A2">
              <w:rPr>
                <w:rFonts w:cs="Arial"/>
                <w:spacing w:val="6"/>
                <w:szCs w:val="24"/>
              </w:rPr>
              <w:t xml:space="preserve"> кадр 11, “0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A</w:t>
            </w:r>
            <w:r w:rsidRPr="003B27A2">
              <w:rPr>
                <w:rFonts w:cs="Arial"/>
                <w:spacing w:val="6"/>
                <w:szCs w:val="24"/>
              </w:rPr>
              <w:t>.01.2.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  <w:p w14:paraId="62D0597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jc w:val="center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b/>
                <w:spacing w:val="6"/>
                <w:szCs w:val="24"/>
              </w:rPr>
              <w:t>…</w:t>
            </w:r>
          </w:p>
        </w:tc>
        <w:tc>
          <w:tcPr>
            <w:tcW w:w="356" w:type="dxa"/>
            <w:shd w:val="clear" w:color="auto" w:fill="auto"/>
            <w:vAlign w:val="center"/>
          </w:tcPr>
          <w:p w14:paraId="6E057B5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  <w:p w14:paraId="635A2A53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50" w:type="dxa"/>
            <w:gridSpan w:val="2"/>
            <w:shd w:val="clear" w:color="auto" w:fill="auto"/>
          </w:tcPr>
          <w:p w14:paraId="15168B18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время начала тарифной зоны 2, номер тарифа;</w:t>
            </w:r>
          </w:p>
          <w:p w14:paraId="1CE2E280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jc w:val="center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b/>
                <w:spacing w:val="6"/>
                <w:szCs w:val="24"/>
              </w:rPr>
              <w:t>…</w:t>
            </w:r>
          </w:p>
        </w:tc>
      </w:tr>
      <w:tr w:rsidR="00434684" w:rsidRPr="003B27A2" w14:paraId="6AC4F211" w14:textId="77777777" w:rsidTr="00A56720">
        <w:tc>
          <w:tcPr>
            <w:tcW w:w="3545" w:type="dxa"/>
            <w:shd w:val="clear" w:color="auto" w:fill="auto"/>
          </w:tcPr>
          <w:p w14:paraId="7FC2A520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7</w:t>
            </w:r>
            <w:r w:rsidRPr="003B27A2">
              <w:rPr>
                <w:rFonts w:cs="Arial"/>
                <w:spacing w:val="6"/>
                <w:szCs w:val="24"/>
              </w:rPr>
              <w:t xml:space="preserve"> кадр 17, “0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A</w:t>
            </w:r>
            <w:r w:rsidRPr="003B27A2">
              <w:rPr>
                <w:rFonts w:cs="Arial"/>
                <w:spacing w:val="6"/>
                <w:szCs w:val="24"/>
              </w:rPr>
              <w:t>.01.8.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356" w:type="dxa"/>
            <w:shd w:val="clear" w:color="auto" w:fill="auto"/>
            <w:vAlign w:val="center"/>
          </w:tcPr>
          <w:p w14:paraId="6945B2A3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50" w:type="dxa"/>
            <w:gridSpan w:val="2"/>
            <w:shd w:val="clear" w:color="auto" w:fill="auto"/>
          </w:tcPr>
          <w:p w14:paraId="31E2F45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время начала тарифной зоны 8, номер тарифа.</w:t>
            </w:r>
          </w:p>
        </w:tc>
      </w:tr>
    </w:tbl>
    <w:p w14:paraId="7DFB499C" w14:textId="77777777" w:rsidR="00434684" w:rsidRPr="003B27A2" w:rsidRDefault="00434684" w:rsidP="00191D3B">
      <w:pPr>
        <w:pStyle w:val="af9"/>
        <w:spacing w:before="120" w:after="120"/>
        <w:ind w:firstLine="0"/>
        <w:jc w:val="center"/>
        <w:rPr>
          <w:rFonts w:cs="Arial"/>
          <w:spacing w:val="6"/>
        </w:rPr>
      </w:pPr>
      <w:r w:rsidRPr="003B27A2">
        <w:rPr>
          <w:rFonts w:cs="Arial"/>
          <w:b/>
          <w:spacing w:val="6"/>
        </w:rPr>
        <w:lastRenderedPageBreak/>
        <w:t xml:space="preserve">МЕНЮ </w:t>
      </w:r>
      <w:r w:rsidR="00926F48" w:rsidRPr="003B27A2">
        <w:rPr>
          <w:rFonts w:cs="Arial"/>
          <w:b/>
          <w:spacing w:val="6"/>
        </w:rPr>
        <w:t>8</w:t>
      </w:r>
      <w:r w:rsidRPr="003B27A2">
        <w:rPr>
          <w:rFonts w:cs="Arial"/>
          <w:b/>
          <w:spacing w:val="6"/>
        </w:rPr>
        <w:t xml:space="preserve"> (Установленные параметры)</w:t>
      </w:r>
    </w:p>
    <w:p w14:paraId="2C43D5B1" w14:textId="77777777" w:rsidR="00434684" w:rsidRPr="003B27A2" w:rsidRDefault="00434684" w:rsidP="00191D3B">
      <w:pPr>
        <w:tabs>
          <w:tab w:val="left" w:pos="567"/>
        </w:tabs>
        <w:spacing w:line="360" w:lineRule="auto"/>
        <w:ind w:firstLine="567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Переход к следующему кадру, а также начальному кадру подгруппы кадров, </w:t>
      </w:r>
      <w:r w:rsidR="00EB2AF0" w:rsidRPr="003B27A2">
        <w:rPr>
          <w:rFonts w:cs="Arial"/>
          <w:spacing w:val="6"/>
          <w:szCs w:val="24"/>
        </w:rPr>
        <w:t xml:space="preserve">   </w:t>
      </w:r>
      <w:r w:rsidRPr="003B27A2">
        <w:rPr>
          <w:rFonts w:cs="Arial"/>
          <w:spacing w:val="6"/>
          <w:szCs w:val="24"/>
        </w:rPr>
        <w:t xml:space="preserve">производится коротким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1C63B088" wp14:editId="377803D5">
            <wp:extent cx="189865" cy="166370"/>
            <wp:effectExtent l="0" t="0" r="635" b="5080"/>
            <wp:docPr id="45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. Длительным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1237E596" wp14:editId="056F71DB">
            <wp:extent cx="189865" cy="166370"/>
            <wp:effectExtent l="0" t="0" r="635" b="5080"/>
            <wp:docPr id="46" name="Рисунок 2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на ЖКИ возвращается заглавный кадр Меню. Просмотр кадров в подгруппе осуществляется коротким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1F6F812E" wp14:editId="13BB720B">
            <wp:extent cx="225425" cy="154305"/>
            <wp:effectExtent l="0" t="0" r="3175" b="0"/>
            <wp:docPr id="47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. Длительным нажатием кнопки </w:t>
      </w:r>
      <w:r w:rsidR="00E41E86" w:rsidRPr="003B27A2">
        <w:rPr>
          <w:rFonts w:cs="Arial"/>
          <w:noProof/>
          <w:szCs w:val="24"/>
        </w:rPr>
        <w:drawing>
          <wp:inline distT="0" distB="0" distL="0" distR="0" wp14:anchorId="1912C98B" wp14:editId="00CAA028">
            <wp:extent cx="225425" cy="154305"/>
            <wp:effectExtent l="0" t="0" r="3175" b="0"/>
            <wp:docPr id="48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rPr>
          <w:rFonts w:cs="Arial"/>
          <w:spacing w:val="6"/>
          <w:szCs w:val="24"/>
        </w:rPr>
        <w:t xml:space="preserve"> из любого кадра в подгруппе возвращается начальный кадр подгруппы.</w:t>
      </w:r>
    </w:p>
    <w:p w14:paraId="7E9D7518" w14:textId="04AED551" w:rsidR="00082E04" w:rsidRPr="003B27A2" w:rsidRDefault="00434684" w:rsidP="00082E04">
      <w:pPr>
        <w:tabs>
          <w:tab w:val="left" w:pos="567"/>
        </w:tabs>
        <w:spacing w:line="360" w:lineRule="auto"/>
        <w:ind w:firstLine="567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Первый кадр Меню </w:t>
      </w:r>
      <w:r w:rsidR="00926F48" w:rsidRPr="003B27A2">
        <w:rPr>
          <w:rFonts w:cs="Arial"/>
          <w:spacing w:val="6"/>
          <w:szCs w:val="24"/>
        </w:rPr>
        <w:t>8</w:t>
      </w:r>
      <w:r w:rsidRPr="003B27A2">
        <w:rPr>
          <w:rFonts w:cs="Arial"/>
          <w:spacing w:val="6"/>
          <w:szCs w:val="24"/>
        </w:rPr>
        <w:t xml:space="preserve"> является начальным кадром подгруппы, состоящей из двух кадров </w:t>
      </w:r>
      <w:r w:rsidR="00A56720" w:rsidRPr="003B27A2">
        <w:rPr>
          <w:rFonts w:cs="Arial"/>
          <w:spacing w:val="6"/>
          <w:szCs w:val="24"/>
        </w:rPr>
        <w:t>с заводским номером счетчика.</w:t>
      </w:r>
      <w:r w:rsidRPr="003B27A2">
        <w:rPr>
          <w:rFonts w:cs="Arial"/>
          <w:spacing w:val="6"/>
          <w:szCs w:val="24"/>
        </w:rPr>
        <w:t xml:space="preserve"> На кадре 1 отображается первые 4 цифры 8-мизначного </w:t>
      </w:r>
      <w:r w:rsidR="00A56720" w:rsidRPr="003B27A2">
        <w:rPr>
          <w:rFonts w:cs="Arial"/>
          <w:spacing w:val="6"/>
          <w:szCs w:val="24"/>
        </w:rPr>
        <w:t>заводского номера</w:t>
      </w:r>
      <w:r w:rsidRPr="003B27A2">
        <w:rPr>
          <w:rFonts w:cs="Arial"/>
          <w:spacing w:val="6"/>
          <w:szCs w:val="24"/>
        </w:rPr>
        <w:t xml:space="preserve">, на кадре 2 – последние 4 цифры </w:t>
      </w:r>
      <w:r w:rsidR="00A56720" w:rsidRPr="003B27A2">
        <w:rPr>
          <w:rFonts w:cs="Arial"/>
          <w:spacing w:val="6"/>
          <w:szCs w:val="24"/>
        </w:rPr>
        <w:t>заводского номера</w:t>
      </w:r>
      <w:r w:rsidRPr="003B27A2">
        <w:rPr>
          <w:rFonts w:cs="Arial"/>
          <w:spacing w:val="6"/>
          <w:szCs w:val="24"/>
        </w:rPr>
        <w:t xml:space="preserve">. </w:t>
      </w:r>
      <w:r w:rsidR="00082E04" w:rsidRPr="003B27A2">
        <w:rPr>
          <w:rFonts w:cs="Arial"/>
          <w:spacing w:val="6"/>
          <w:szCs w:val="24"/>
        </w:rPr>
        <w:t>На третьем кадре меню отображаются настройки сезона и автоматической      коррекции времени.</w:t>
      </w:r>
    </w:p>
    <w:tbl>
      <w:tblPr>
        <w:tblpPr w:leftFromText="180" w:rightFromText="180" w:vertAnchor="text" w:horzAnchor="page" w:tblpX="1183" w:tblpY="174"/>
        <w:tblW w:w="10440" w:type="dxa"/>
        <w:tblLook w:val="04A0" w:firstRow="1" w:lastRow="0" w:firstColumn="1" w:lastColumn="0" w:noHBand="0" w:noVBand="1"/>
      </w:tblPr>
      <w:tblGrid>
        <w:gridCol w:w="3479"/>
        <w:gridCol w:w="531"/>
        <w:gridCol w:w="6430"/>
      </w:tblGrid>
      <w:tr w:rsidR="00082E04" w:rsidRPr="003B27A2" w14:paraId="1E17145C" w14:textId="77777777" w:rsidTr="00760050">
        <w:tc>
          <w:tcPr>
            <w:tcW w:w="3479" w:type="dxa"/>
            <w:shd w:val="clear" w:color="auto" w:fill="auto"/>
          </w:tcPr>
          <w:p w14:paraId="606357BD" w14:textId="5A5481E8" w:rsidR="00082E04" w:rsidRPr="003B27A2" w:rsidRDefault="00082E04" w:rsidP="00082E04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>Меню 8 кадр 1, “60.01.1.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531" w:type="dxa"/>
            <w:shd w:val="clear" w:color="auto" w:fill="auto"/>
          </w:tcPr>
          <w:p w14:paraId="5E29E2EC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07F35BD8" w14:textId="5A1479B3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первые четыре знака заводской номер счетчика</w:t>
            </w:r>
          </w:p>
        </w:tc>
      </w:tr>
      <w:tr w:rsidR="00082E04" w:rsidRPr="003B27A2" w14:paraId="6D2D1C38" w14:textId="77777777" w:rsidTr="00760050">
        <w:tc>
          <w:tcPr>
            <w:tcW w:w="3479" w:type="dxa"/>
            <w:shd w:val="clear" w:color="auto" w:fill="auto"/>
          </w:tcPr>
          <w:p w14:paraId="7674CB4F" w14:textId="654E1FD5" w:rsidR="00082E04" w:rsidRPr="003B27A2" w:rsidRDefault="00082E04" w:rsidP="00082E04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>Меню 8 кадр 2, “60.01.1.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 xml:space="preserve"> ”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79A8973F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53BF4E56" w14:textId="464298D4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последние четыре знака заводской номер счетчика</w:t>
            </w:r>
          </w:p>
        </w:tc>
      </w:tr>
      <w:tr w:rsidR="00082E04" w:rsidRPr="003B27A2" w14:paraId="5DA5010C" w14:textId="77777777" w:rsidTr="00760050">
        <w:tc>
          <w:tcPr>
            <w:tcW w:w="3479" w:type="dxa"/>
            <w:shd w:val="clear" w:color="auto" w:fill="auto"/>
          </w:tcPr>
          <w:p w14:paraId="4BEFC174" w14:textId="36100DC6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8 кадр 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3</w:t>
            </w:r>
            <w:r w:rsidRPr="003B27A2">
              <w:rPr>
                <w:rFonts w:cs="Arial"/>
                <w:spacing w:val="6"/>
                <w:szCs w:val="24"/>
              </w:rPr>
              <w:t>, “60.01.1.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 xml:space="preserve"> ”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47DD669E" w14:textId="77777777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13B68F52" w14:textId="29FF5722" w:rsidR="00082E04" w:rsidRPr="003B27A2" w:rsidRDefault="00082E04" w:rsidP="00760050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>а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втоматическая коррекция времени</w:t>
            </w:r>
          </w:p>
        </w:tc>
      </w:tr>
    </w:tbl>
    <w:p w14:paraId="7E6E1688" w14:textId="77777777" w:rsidR="00082E04" w:rsidRPr="003B27A2" w:rsidRDefault="00082E04" w:rsidP="00191D3B">
      <w:pPr>
        <w:tabs>
          <w:tab w:val="left" w:pos="567"/>
        </w:tabs>
        <w:spacing w:line="360" w:lineRule="auto"/>
        <w:ind w:firstLine="567"/>
        <w:jc w:val="both"/>
        <w:rPr>
          <w:rFonts w:cs="Arial"/>
          <w:spacing w:val="6"/>
          <w:szCs w:val="24"/>
        </w:rPr>
      </w:pPr>
    </w:p>
    <w:p w14:paraId="5CB15C47" w14:textId="52E3B54B" w:rsidR="00082E04" w:rsidRPr="003B27A2" w:rsidRDefault="00434684" w:rsidP="00082E04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На кадрах 4 – 11 размещены 4 подгруппы по 2 кадра, отображающие </w:t>
      </w:r>
      <w:r w:rsidR="00082E04" w:rsidRPr="003B27A2">
        <w:rPr>
          <w:rFonts w:cs="Arial"/>
          <w:spacing w:val="6"/>
          <w:szCs w:val="24"/>
        </w:rPr>
        <w:t>п</w:t>
      </w:r>
      <w:r w:rsidRPr="003B27A2">
        <w:rPr>
          <w:rFonts w:cs="Arial"/>
          <w:spacing w:val="6"/>
          <w:szCs w:val="24"/>
        </w:rPr>
        <w:t>араметры установленных порогов напряжения, лимита мощности и лимита энергии:</w:t>
      </w:r>
    </w:p>
    <w:tbl>
      <w:tblPr>
        <w:tblpPr w:leftFromText="180" w:rightFromText="180" w:vertAnchor="text" w:horzAnchor="page" w:tblpX="1183" w:tblpY="174"/>
        <w:tblW w:w="10440" w:type="dxa"/>
        <w:tblLook w:val="04A0" w:firstRow="1" w:lastRow="0" w:firstColumn="1" w:lastColumn="0" w:noHBand="0" w:noVBand="1"/>
      </w:tblPr>
      <w:tblGrid>
        <w:gridCol w:w="3479"/>
        <w:gridCol w:w="531"/>
        <w:gridCol w:w="6430"/>
      </w:tblGrid>
      <w:tr w:rsidR="00434684" w:rsidRPr="003B27A2" w14:paraId="12FD6934" w14:textId="77777777" w:rsidTr="0040133B">
        <w:tc>
          <w:tcPr>
            <w:tcW w:w="3479" w:type="dxa"/>
            <w:shd w:val="clear" w:color="auto" w:fill="auto"/>
          </w:tcPr>
          <w:p w14:paraId="56411EE4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4, “0С.23.0.0”</w:t>
            </w:r>
          </w:p>
        </w:tc>
        <w:tc>
          <w:tcPr>
            <w:tcW w:w="531" w:type="dxa"/>
            <w:shd w:val="clear" w:color="auto" w:fill="auto"/>
          </w:tcPr>
          <w:p w14:paraId="1B4AF22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2538E6DD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начальный кадр подгруппы. Нижний порог        напряжения;</w:t>
            </w:r>
          </w:p>
        </w:tc>
      </w:tr>
      <w:tr w:rsidR="00434684" w:rsidRPr="003B27A2" w14:paraId="77C0F263" w14:textId="77777777" w:rsidTr="0040133B">
        <w:tc>
          <w:tcPr>
            <w:tcW w:w="3479" w:type="dxa"/>
            <w:shd w:val="clear" w:color="auto" w:fill="auto"/>
          </w:tcPr>
          <w:p w14:paraId="1EB9BD38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5, “0С.2С.0.0”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69CD234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5938EBF5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время усреднения для нижнего порога напряжения;</w:t>
            </w:r>
          </w:p>
        </w:tc>
      </w:tr>
      <w:tr w:rsidR="00434684" w:rsidRPr="003B27A2" w14:paraId="0DB4A097" w14:textId="77777777" w:rsidTr="0040133B">
        <w:tc>
          <w:tcPr>
            <w:tcW w:w="3479" w:type="dxa"/>
            <w:shd w:val="clear" w:color="auto" w:fill="auto"/>
          </w:tcPr>
          <w:p w14:paraId="401FBEBE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6, “0С.1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.0.0”</w:t>
            </w:r>
          </w:p>
        </w:tc>
        <w:tc>
          <w:tcPr>
            <w:tcW w:w="531" w:type="dxa"/>
            <w:shd w:val="clear" w:color="auto" w:fill="auto"/>
          </w:tcPr>
          <w:p w14:paraId="1CE565C1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277D51B7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начальный кадр подгруппы. Верхний порог       напряжения;</w:t>
            </w:r>
          </w:p>
        </w:tc>
      </w:tr>
      <w:tr w:rsidR="00434684" w:rsidRPr="003B27A2" w14:paraId="4F2E6065" w14:textId="77777777" w:rsidTr="0040133B">
        <w:tc>
          <w:tcPr>
            <w:tcW w:w="3479" w:type="dxa"/>
            <w:shd w:val="clear" w:color="auto" w:fill="auto"/>
          </w:tcPr>
          <w:p w14:paraId="658182C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7, “0С.2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b</w:t>
            </w:r>
            <w:r w:rsidRPr="003B27A2">
              <w:rPr>
                <w:rFonts w:cs="Arial"/>
                <w:spacing w:val="6"/>
                <w:szCs w:val="24"/>
              </w:rPr>
              <w:t>.0.0”</w:t>
            </w:r>
          </w:p>
        </w:tc>
        <w:tc>
          <w:tcPr>
            <w:tcW w:w="531" w:type="dxa"/>
            <w:shd w:val="clear" w:color="auto" w:fill="auto"/>
          </w:tcPr>
          <w:p w14:paraId="34837998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32DC7983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время усреднения для верхнего порога напряжения;</w:t>
            </w:r>
          </w:p>
        </w:tc>
      </w:tr>
      <w:tr w:rsidR="00434684" w:rsidRPr="003B27A2" w14:paraId="7EC65189" w14:textId="77777777" w:rsidTr="0040133B">
        <w:tc>
          <w:tcPr>
            <w:tcW w:w="3479" w:type="dxa"/>
            <w:shd w:val="clear" w:color="auto" w:fill="auto"/>
          </w:tcPr>
          <w:p w14:paraId="4134D94F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8, “0F.23.0.0”</w:t>
            </w:r>
          </w:p>
        </w:tc>
        <w:tc>
          <w:tcPr>
            <w:tcW w:w="531" w:type="dxa"/>
            <w:shd w:val="clear" w:color="auto" w:fill="auto"/>
          </w:tcPr>
          <w:p w14:paraId="238184A4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3ACA525B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начальный кадр подгруппы. Лимит мощности;</w:t>
            </w:r>
          </w:p>
        </w:tc>
      </w:tr>
      <w:tr w:rsidR="00434684" w:rsidRPr="003B27A2" w14:paraId="73B230DE" w14:textId="77777777" w:rsidTr="0040133B">
        <w:tc>
          <w:tcPr>
            <w:tcW w:w="3479" w:type="dxa"/>
            <w:shd w:val="clear" w:color="auto" w:fill="auto"/>
          </w:tcPr>
          <w:p w14:paraId="1932E4DD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9, “0F.2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C</w:t>
            </w:r>
            <w:r w:rsidRPr="003B27A2">
              <w:rPr>
                <w:rFonts w:cs="Arial"/>
                <w:spacing w:val="6"/>
                <w:szCs w:val="24"/>
              </w:rPr>
              <w:t>.0.0”</w:t>
            </w:r>
          </w:p>
        </w:tc>
        <w:tc>
          <w:tcPr>
            <w:tcW w:w="531" w:type="dxa"/>
            <w:shd w:val="clear" w:color="auto" w:fill="auto"/>
          </w:tcPr>
          <w:p w14:paraId="5082C1EF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4356CAE3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время усреднения лимита мощности;</w:t>
            </w:r>
          </w:p>
        </w:tc>
      </w:tr>
      <w:tr w:rsidR="00434684" w:rsidRPr="003B27A2" w14:paraId="780CE25C" w14:textId="77777777" w:rsidTr="0040133B">
        <w:tc>
          <w:tcPr>
            <w:tcW w:w="3479" w:type="dxa"/>
            <w:shd w:val="clear" w:color="auto" w:fill="auto"/>
          </w:tcPr>
          <w:p w14:paraId="16099CA7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10, “00.05.2.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F</w:t>
            </w:r>
            <w:r w:rsidRPr="003B27A2">
              <w:rPr>
                <w:rFonts w:cs="Arial"/>
                <w:spacing w:val="6"/>
                <w:szCs w:val="24"/>
              </w:rPr>
              <w:t>”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09CB6AA5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5BC6E35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начальный кадр подгруппы. Лимит энергии;</w:t>
            </w:r>
          </w:p>
        </w:tc>
      </w:tr>
      <w:tr w:rsidR="00434684" w:rsidRPr="003B27A2" w14:paraId="49C41B20" w14:textId="77777777" w:rsidTr="0040133B">
        <w:trPr>
          <w:trHeight w:val="320"/>
        </w:trPr>
        <w:tc>
          <w:tcPr>
            <w:tcW w:w="3479" w:type="dxa"/>
            <w:shd w:val="clear" w:color="auto" w:fill="auto"/>
          </w:tcPr>
          <w:p w14:paraId="2154EE7E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926F48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11, “00.05.2.1”</w:t>
            </w:r>
          </w:p>
        </w:tc>
        <w:tc>
          <w:tcPr>
            <w:tcW w:w="531" w:type="dxa"/>
            <w:shd w:val="clear" w:color="auto" w:fill="auto"/>
          </w:tcPr>
          <w:p w14:paraId="524E100B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17CA5FA6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остаток энергии до значения лимита.</w:t>
            </w:r>
          </w:p>
        </w:tc>
      </w:tr>
    </w:tbl>
    <w:p w14:paraId="035180D5" w14:textId="1B2DF313" w:rsidR="00204FFE" w:rsidRPr="003B27A2" w:rsidRDefault="00AA0F7C" w:rsidP="00082E04">
      <w:pPr>
        <w:tabs>
          <w:tab w:val="left" w:pos="567"/>
        </w:tabs>
        <w:spacing w:before="120" w:line="360" w:lineRule="auto"/>
        <w:ind w:firstLine="709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На кадрах 12 и 13 отображаются скорости обмена по </w:t>
      </w:r>
      <w:r w:rsidRPr="003B27A2">
        <w:rPr>
          <w:rFonts w:cs="Arial"/>
          <w:spacing w:val="6"/>
          <w:szCs w:val="24"/>
          <w:lang w:val="en-US"/>
        </w:rPr>
        <w:t>EIA</w:t>
      </w:r>
      <w:r w:rsidR="00B340AF" w:rsidRPr="003B27A2">
        <w:rPr>
          <w:rFonts w:cs="Arial"/>
          <w:spacing w:val="6"/>
          <w:szCs w:val="24"/>
        </w:rPr>
        <w:t>–</w:t>
      </w:r>
      <w:r w:rsidRPr="003B27A2">
        <w:rPr>
          <w:rFonts w:cs="Arial"/>
          <w:spacing w:val="6"/>
          <w:szCs w:val="24"/>
        </w:rPr>
        <w:t>485 и порту модема соответственно:</w:t>
      </w:r>
    </w:p>
    <w:tbl>
      <w:tblPr>
        <w:tblpPr w:leftFromText="180" w:rightFromText="180" w:vertAnchor="text" w:horzAnchor="page" w:tblpX="1183" w:tblpY="174"/>
        <w:tblW w:w="10440" w:type="dxa"/>
        <w:tblLook w:val="04A0" w:firstRow="1" w:lastRow="0" w:firstColumn="1" w:lastColumn="0" w:noHBand="0" w:noVBand="1"/>
      </w:tblPr>
      <w:tblGrid>
        <w:gridCol w:w="3479"/>
        <w:gridCol w:w="531"/>
        <w:gridCol w:w="6430"/>
      </w:tblGrid>
      <w:tr w:rsidR="00AA0F7C" w:rsidRPr="003B27A2" w14:paraId="572D8D08" w14:textId="77777777" w:rsidTr="0040133B">
        <w:trPr>
          <w:trHeight w:val="320"/>
        </w:trPr>
        <w:tc>
          <w:tcPr>
            <w:tcW w:w="3479" w:type="dxa"/>
            <w:shd w:val="clear" w:color="auto" w:fill="auto"/>
          </w:tcPr>
          <w:p w14:paraId="68C81590" w14:textId="77777777" w:rsidR="00AA0F7C" w:rsidRPr="003B27A2" w:rsidRDefault="00AA0F7C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8 кадр 12, “14.00.1.F”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EF01945" w14:textId="77777777" w:rsidR="00AA0F7C" w:rsidRPr="003B27A2" w:rsidRDefault="00AA0F7C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3C064262" w14:textId="77777777" w:rsidR="00AA0F7C" w:rsidRPr="003B27A2" w:rsidRDefault="00AA0F7C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скорость обмена </w:t>
            </w:r>
            <w:r w:rsidR="00B340AF" w:rsidRPr="003B27A2">
              <w:rPr>
                <w:rFonts w:cs="Arial"/>
                <w:spacing w:val="6"/>
                <w:szCs w:val="24"/>
                <w:lang w:val="en-US"/>
              </w:rPr>
              <w:t>по EIA–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485</w:t>
            </w:r>
            <w:r w:rsidRPr="003B27A2">
              <w:rPr>
                <w:rFonts w:cs="Arial"/>
                <w:spacing w:val="6"/>
                <w:szCs w:val="24"/>
              </w:rPr>
              <w:t>;</w:t>
            </w:r>
          </w:p>
        </w:tc>
      </w:tr>
      <w:tr w:rsidR="00AA0F7C" w:rsidRPr="003B27A2" w14:paraId="2B6AC42F" w14:textId="77777777" w:rsidTr="0040133B">
        <w:trPr>
          <w:trHeight w:val="320"/>
        </w:trPr>
        <w:tc>
          <w:tcPr>
            <w:tcW w:w="3479" w:type="dxa"/>
            <w:shd w:val="clear" w:color="auto" w:fill="auto"/>
          </w:tcPr>
          <w:p w14:paraId="0988472C" w14:textId="77777777" w:rsidR="00AA0F7C" w:rsidRPr="003B27A2" w:rsidRDefault="00AA0F7C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Меню 8 кадр 13, “14.00.2.F”</w:t>
            </w:r>
          </w:p>
        </w:tc>
        <w:tc>
          <w:tcPr>
            <w:tcW w:w="531" w:type="dxa"/>
            <w:shd w:val="clear" w:color="auto" w:fill="auto"/>
          </w:tcPr>
          <w:p w14:paraId="4C1F1F9A" w14:textId="77777777" w:rsidR="00AA0F7C" w:rsidRPr="003B27A2" w:rsidRDefault="00AA0F7C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430" w:type="dxa"/>
            <w:shd w:val="clear" w:color="auto" w:fill="auto"/>
          </w:tcPr>
          <w:p w14:paraId="610C2EC2" w14:textId="77777777" w:rsidR="00AA0F7C" w:rsidRPr="003B27A2" w:rsidRDefault="00AA0F7C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скорость обмена по порту модема.</w:t>
            </w:r>
          </w:p>
        </w:tc>
      </w:tr>
    </w:tbl>
    <w:p w14:paraId="4EE12631" w14:textId="77777777" w:rsidR="00082E04" w:rsidRPr="003B27A2" w:rsidRDefault="00082E04" w:rsidP="00082E04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</w:p>
    <w:p w14:paraId="39F514A5" w14:textId="4CD2ED3A" w:rsidR="00434684" w:rsidRPr="003B27A2" w:rsidRDefault="00434684" w:rsidP="00082E04">
      <w:pPr>
        <w:tabs>
          <w:tab w:val="left" w:pos="567"/>
        </w:tabs>
        <w:spacing w:line="360" w:lineRule="auto"/>
        <w:ind w:firstLine="709"/>
        <w:jc w:val="both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В Меню </w:t>
      </w:r>
      <w:r w:rsidR="00204FFE" w:rsidRPr="003B27A2">
        <w:rPr>
          <w:rFonts w:cs="Arial"/>
          <w:spacing w:val="6"/>
          <w:szCs w:val="24"/>
        </w:rPr>
        <w:t>8</w:t>
      </w:r>
      <w:r w:rsidRPr="003B27A2">
        <w:rPr>
          <w:rFonts w:cs="Arial"/>
          <w:spacing w:val="6"/>
          <w:szCs w:val="24"/>
        </w:rPr>
        <w:t xml:space="preserve"> входит подгруппа кадров с дополнительной информацией, содержащая 3 кадра:</w:t>
      </w:r>
    </w:p>
    <w:tbl>
      <w:tblPr>
        <w:tblW w:w="10053" w:type="dxa"/>
        <w:tblInd w:w="405" w:type="dxa"/>
        <w:tblLook w:val="04A0" w:firstRow="1" w:lastRow="0" w:firstColumn="1" w:lastColumn="0" w:noHBand="0" w:noVBand="1"/>
      </w:tblPr>
      <w:tblGrid>
        <w:gridCol w:w="3479"/>
        <w:gridCol w:w="430"/>
        <w:gridCol w:w="6144"/>
      </w:tblGrid>
      <w:tr w:rsidR="00434684" w:rsidRPr="003B27A2" w14:paraId="16E3D7B5" w14:textId="77777777" w:rsidTr="0040133B">
        <w:tc>
          <w:tcPr>
            <w:tcW w:w="3479" w:type="dxa"/>
            <w:shd w:val="clear" w:color="auto" w:fill="auto"/>
          </w:tcPr>
          <w:p w14:paraId="0A25C20E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lastRenderedPageBreak/>
              <w:t xml:space="preserve">Меню </w:t>
            </w:r>
            <w:r w:rsidR="00204FFE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14, “60.0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d</w:t>
            </w:r>
            <w:r w:rsidRPr="003B27A2">
              <w:rPr>
                <w:rFonts w:cs="Arial"/>
                <w:spacing w:val="6"/>
                <w:szCs w:val="24"/>
              </w:rPr>
              <w:t>.1.0”</w:t>
            </w:r>
          </w:p>
        </w:tc>
        <w:tc>
          <w:tcPr>
            <w:tcW w:w="430" w:type="dxa"/>
            <w:shd w:val="clear" w:color="auto" w:fill="auto"/>
          </w:tcPr>
          <w:p w14:paraId="65924AD5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144" w:type="dxa"/>
            <w:shd w:val="clear" w:color="auto" w:fill="auto"/>
          </w:tcPr>
          <w:p w14:paraId="384DAC9D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начальный кадр подгруппы. Дополнительная        информация;</w:t>
            </w:r>
          </w:p>
        </w:tc>
      </w:tr>
      <w:tr w:rsidR="00434684" w:rsidRPr="003B27A2" w14:paraId="40DFB530" w14:textId="77777777" w:rsidTr="0040133B">
        <w:tc>
          <w:tcPr>
            <w:tcW w:w="3479" w:type="dxa"/>
            <w:shd w:val="clear" w:color="auto" w:fill="auto"/>
          </w:tcPr>
          <w:p w14:paraId="3DD6F7F9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204FFE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15, “60.0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d</w:t>
            </w:r>
            <w:r w:rsidRPr="003B27A2">
              <w:rPr>
                <w:rFonts w:cs="Arial"/>
                <w:spacing w:val="6"/>
                <w:szCs w:val="24"/>
              </w:rPr>
              <w:t>.1.1”</w:t>
            </w:r>
          </w:p>
        </w:tc>
        <w:tc>
          <w:tcPr>
            <w:tcW w:w="430" w:type="dxa"/>
            <w:shd w:val="clear" w:color="auto" w:fill="auto"/>
            <w:vAlign w:val="center"/>
          </w:tcPr>
          <w:p w14:paraId="7AF3CE4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144" w:type="dxa"/>
            <w:shd w:val="clear" w:color="auto" w:fill="auto"/>
          </w:tcPr>
          <w:p w14:paraId="763DEDFB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jc w:val="both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дополнительная информация;</w:t>
            </w:r>
          </w:p>
        </w:tc>
      </w:tr>
      <w:tr w:rsidR="00434684" w:rsidRPr="003B27A2" w14:paraId="7878E4D1" w14:textId="77777777" w:rsidTr="0040133B">
        <w:tc>
          <w:tcPr>
            <w:tcW w:w="3479" w:type="dxa"/>
            <w:shd w:val="clear" w:color="auto" w:fill="auto"/>
          </w:tcPr>
          <w:p w14:paraId="6136C7C7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</w:rPr>
              <w:t xml:space="preserve">Меню </w:t>
            </w:r>
            <w:r w:rsidR="00204FFE" w:rsidRPr="003B27A2">
              <w:rPr>
                <w:rFonts w:cs="Arial"/>
                <w:spacing w:val="6"/>
                <w:szCs w:val="24"/>
              </w:rPr>
              <w:t>8</w:t>
            </w:r>
            <w:r w:rsidRPr="003B27A2">
              <w:rPr>
                <w:rFonts w:cs="Arial"/>
                <w:spacing w:val="6"/>
                <w:szCs w:val="24"/>
              </w:rPr>
              <w:t xml:space="preserve"> кадр 16, “60.0</w:t>
            </w:r>
            <w:r w:rsidRPr="003B27A2">
              <w:rPr>
                <w:rFonts w:cs="Arial"/>
                <w:spacing w:val="6"/>
                <w:szCs w:val="24"/>
                <w:lang w:val="en-US"/>
              </w:rPr>
              <w:t>d</w:t>
            </w:r>
            <w:r w:rsidRPr="003B27A2">
              <w:rPr>
                <w:rFonts w:cs="Arial"/>
                <w:spacing w:val="6"/>
                <w:szCs w:val="24"/>
              </w:rPr>
              <w:t>.1.2”</w:t>
            </w:r>
          </w:p>
        </w:tc>
        <w:tc>
          <w:tcPr>
            <w:tcW w:w="430" w:type="dxa"/>
            <w:shd w:val="clear" w:color="auto" w:fill="auto"/>
          </w:tcPr>
          <w:p w14:paraId="0D9B193A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rPr>
                <w:rFonts w:cs="Arial"/>
                <w:spacing w:val="6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6144" w:type="dxa"/>
            <w:shd w:val="clear" w:color="auto" w:fill="auto"/>
          </w:tcPr>
          <w:p w14:paraId="12238A2F" w14:textId="77777777" w:rsidR="00434684" w:rsidRPr="003B27A2" w:rsidRDefault="00434684" w:rsidP="00191D3B">
            <w:pPr>
              <w:tabs>
                <w:tab w:val="left" w:pos="567"/>
              </w:tabs>
              <w:spacing w:line="360" w:lineRule="auto"/>
              <w:jc w:val="both"/>
              <w:rPr>
                <w:rFonts w:cs="Arial"/>
                <w:spacing w:val="6"/>
                <w:szCs w:val="24"/>
              </w:rPr>
            </w:pPr>
            <w:r w:rsidRPr="003B27A2">
              <w:rPr>
                <w:rFonts w:cs="Arial"/>
                <w:spacing w:val="6"/>
                <w:szCs w:val="24"/>
              </w:rPr>
              <w:t>дополнительная информация;</w:t>
            </w:r>
          </w:p>
        </w:tc>
      </w:tr>
    </w:tbl>
    <w:p w14:paraId="74847201" w14:textId="77777777" w:rsidR="00082E04" w:rsidRPr="003B27A2" w:rsidRDefault="00082E04" w:rsidP="00191D3B">
      <w:pPr>
        <w:pStyle w:val="31"/>
        <w:numPr>
          <w:ilvl w:val="0"/>
          <w:numId w:val="0"/>
        </w:numPr>
        <w:tabs>
          <w:tab w:val="left" w:pos="567"/>
        </w:tabs>
        <w:rPr>
          <w:rFonts w:cs="Arial"/>
          <w:spacing w:val="6"/>
          <w:szCs w:val="24"/>
        </w:rPr>
      </w:pPr>
    </w:p>
    <w:p w14:paraId="50EF2B86" w14:textId="2E830C87" w:rsidR="00434684" w:rsidRPr="003B27A2" w:rsidRDefault="00372BDA" w:rsidP="00082E04">
      <w:pPr>
        <w:pStyle w:val="31"/>
        <w:numPr>
          <w:ilvl w:val="0"/>
          <w:numId w:val="0"/>
        </w:numPr>
        <w:tabs>
          <w:tab w:val="left" w:pos="567"/>
        </w:tabs>
        <w:ind w:firstLine="709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Сч</w:t>
      </w:r>
      <w:r w:rsidR="00D43BC8" w:rsidRPr="003B27A2">
        <w:rPr>
          <w:rFonts w:cs="Arial"/>
          <w:spacing w:val="6"/>
          <w:szCs w:val="24"/>
        </w:rPr>
        <w:t>е</w:t>
      </w:r>
      <w:r w:rsidRPr="003B27A2">
        <w:rPr>
          <w:rFonts w:cs="Arial"/>
          <w:spacing w:val="6"/>
          <w:szCs w:val="24"/>
        </w:rPr>
        <w:t>тчик</w:t>
      </w:r>
      <w:r w:rsidR="00434684" w:rsidRPr="003B27A2">
        <w:rPr>
          <w:rFonts w:cs="Arial"/>
          <w:spacing w:val="6"/>
          <w:szCs w:val="24"/>
        </w:rPr>
        <w:t xml:space="preserve"> позволяет выводить информацию на кадры 14 – 16 подсвечиванием </w:t>
      </w:r>
      <w:r w:rsidR="00A44637" w:rsidRPr="003B27A2">
        <w:rPr>
          <w:rFonts w:cs="Arial"/>
          <w:spacing w:val="6"/>
          <w:szCs w:val="24"/>
        </w:rPr>
        <w:t xml:space="preserve">  </w:t>
      </w:r>
      <w:r w:rsidR="00434684" w:rsidRPr="003B27A2">
        <w:rPr>
          <w:rFonts w:cs="Arial"/>
          <w:spacing w:val="6"/>
          <w:szCs w:val="24"/>
        </w:rPr>
        <w:t>любых сегментов индикации, показанных на рис. 2.2.</w:t>
      </w:r>
    </w:p>
    <w:p w14:paraId="7556134F" w14:textId="68B592ED" w:rsidR="00DC5236" w:rsidRPr="003B27A2" w:rsidRDefault="00DC5236" w:rsidP="00082E04">
      <w:pPr>
        <w:spacing w:line="360" w:lineRule="auto"/>
        <w:ind w:firstLine="709"/>
        <w:jc w:val="both"/>
        <w:rPr>
          <w:rFonts w:cs="Arial"/>
          <w:szCs w:val="24"/>
        </w:rPr>
      </w:pPr>
      <w:r w:rsidRPr="003B27A2">
        <w:rPr>
          <w:rFonts w:cs="Arial"/>
          <w:szCs w:val="24"/>
        </w:rPr>
        <w:t>При отключении встроенного расцепителя на ЖКИ появляются символы, соответствующие причине отключения:</w:t>
      </w:r>
    </w:p>
    <w:p w14:paraId="7BD1BB60" w14:textId="77777777" w:rsidR="00DC5236" w:rsidRPr="003B27A2" w:rsidRDefault="00DC5236" w:rsidP="00191D3B">
      <w:pPr>
        <w:spacing w:line="360" w:lineRule="auto"/>
        <w:rPr>
          <w:rFonts w:cs="Arial"/>
          <w:szCs w:val="24"/>
        </w:rPr>
      </w:pPr>
    </w:p>
    <w:tbl>
      <w:tblPr>
        <w:tblStyle w:val="af4"/>
        <w:tblW w:w="10348" w:type="dxa"/>
        <w:tblInd w:w="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25"/>
        <w:gridCol w:w="8505"/>
      </w:tblGrid>
      <w:tr w:rsidR="00DC5236" w:rsidRPr="003B27A2" w14:paraId="09ED905C" w14:textId="145A1017" w:rsidTr="006C025C">
        <w:tc>
          <w:tcPr>
            <w:tcW w:w="1418" w:type="dxa"/>
            <w:vAlign w:val="center"/>
          </w:tcPr>
          <w:p w14:paraId="1A698FC2" w14:textId="62B0AA22" w:rsidR="00DC5236" w:rsidRPr="003B27A2" w:rsidRDefault="00DC5236" w:rsidP="00191D3B">
            <w:pPr>
              <w:jc w:val="center"/>
              <w:rPr>
                <w:rFonts w:cs="Arial"/>
                <w:szCs w:val="24"/>
                <w:lang w:val="en-US"/>
              </w:rPr>
            </w:pPr>
            <w:r w:rsidRPr="003B27A2">
              <w:rPr>
                <w:rFonts w:cs="Arial"/>
                <w:szCs w:val="24"/>
                <w:lang w:val="en-US"/>
              </w:rPr>
              <w:t>OFF L0</w:t>
            </w:r>
          </w:p>
        </w:tc>
        <w:tc>
          <w:tcPr>
            <w:tcW w:w="425" w:type="dxa"/>
            <w:vAlign w:val="center"/>
          </w:tcPr>
          <w:p w14:paraId="5EBCBEB8" w14:textId="68570461" w:rsidR="00DC5236" w:rsidRPr="003B27A2" w:rsidRDefault="00DC5236" w:rsidP="00191D3B">
            <w:pPr>
              <w:jc w:val="center"/>
              <w:rPr>
                <w:rFonts w:cs="Arial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5E27F036" w14:textId="7159C6FE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активной мощности</w:t>
            </w:r>
            <w:r w:rsidR="00B65687" w:rsidRPr="003B27A2">
              <w:rPr>
                <w:rFonts w:cs="Arial"/>
                <w:szCs w:val="24"/>
              </w:rPr>
              <w:t xml:space="preserve"> (импорт)</w:t>
            </w:r>
          </w:p>
        </w:tc>
      </w:tr>
      <w:tr w:rsidR="00DC5236" w:rsidRPr="003B27A2" w14:paraId="5DB24163" w14:textId="56B35D36" w:rsidTr="006C025C">
        <w:tc>
          <w:tcPr>
            <w:tcW w:w="1418" w:type="dxa"/>
            <w:vAlign w:val="center"/>
          </w:tcPr>
          <w:p w14:paraId="79C7C208" w14:textId="6EE2AD47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L1</w:t>
            </w:r>
          </w:p>
        </w:tc>
        <w:tc>
          <w:tcPr>
            <w:tcW w:w="425" w:type="dxa"/>
            <w:vAlign w:val="center"/>
          </w:tcPr>
          <w:p w14:paraId="7F6B97FA" w14:textId="61701555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3A0BCE76" w14:textId="1E1F4E10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максимального тока</w:t>
            </w:r>
          </w:p>
        </w:tc>
      </w:tr>
      <w:tr w:rsidR="00DC5236" w:rsidRPr="003B27A2" w14:paraId="6FC86297" w14:textId="2A562737" w:rsidTr="006C025C">
        <w:tc>
          <w:tcPr>
            <w:tcW w:w="1418" w:type="dxa"/>
            <w:vAlign w:val="center"/>
          </w:tcPr>
          <w:p w14:paraId="1A835EA4" w14:textId="1146620F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L2</w:t>
            </w:r>
          </w:p>
        </w:tc>
        <w:tc>
          <w:tcPr>
            <w:tcW w:w="425" w:type="dxa"/>
            <w:vAlign w:val="center"/>
          </w:tcPr>
          <w:p w14:paraId="3CD26DBB" w14:textId="23EF497A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462B20CD" w14:textId="65867684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максимального напряжения</w:t>
            </w:r>
          </w:p>
        </w:tc>
      </w:tr>
      <w:tr w:rsidR="00DC5236" w:rsidRPr="003B27A2" w14:paraId="26678B86" w14:textId="5E22CBC9" w:rsidTr="006C025C">
        <w:tc>
          <w:tcPr>
            <w:tcW w:w="1418" w:type="dxa"/>
            <w:vAlign w:val="center"/>
          </w:tcPr>
          <w:p w14:paraId="757B3BE1" w14:textId="33A4DB15" w:rsidR="00DC5236" w:rsidRPr="003B27A2" w:rsidRDefault="00DC5236" w:rsidP="00191D3B">
            <w:pPr>
              <w:jc w:val="center"/>
              <w:rPr>
                <w:rFonts w:cs="Arial"/>
                <w:szCs w:val="24"/>
                <w:lang w:val="en-US"/>
              </w:rPr>
            </w:pPr>
            <w:r w:rsidRPr="003B27A2">
              <w:rPr>
                <w:rFonts w:cs="Arial"/>
                <w:szCs w:val="24"/>
                <w:lang w:val="en-US"/>
              </w:rPr>
              <w:t>OFF L3</w:t>
            </w:r>
          </w:p>
        </w:tc>
        <w:tc>
          <w:tcPr>
            <w:tcW w:w="425" w:type="dxa"/>
            <w:vAlign w:val="center"/>
          </w:tcPr>
          <w:p w14:paraId="13B51EB4" w14:textId="2DE2A0DE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77F0B8D4" w14:textId="74CDB2A0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воздействия магнитного поля</w:t>
            </w:r>
          </w:p>
        </w:tc>
      </w:tr>
      <w:tr w:rsidR="00DC5236" w:rsidRPr="003B27A2" w14:paraId="32B3D624" w14:textId="324171AA" w:rsidTr="006C025C">
        <w:tc>
          <w:tcPr>
            <w:tcW w:w="1418" w:type="dxa"/>
            <w:vAlign w:val="center"/>
          </w:tcPr>
          <w:p w14:paraId="6D606CFE" w14:textId="78C34372" w:rsidR="00DC5236" w:rsidRPr="003B27A2" w:rsidRDefault="00DC5236" w:rsidP="00191D3B">
            <w:pPr>
              <w:jc w:val="center"/>
              <w:rPr>
                <w:rFonts w:cs="Arial"/>
                <w:szCs w:val="24"/>
                <w:lang w:val="en-US"/>
              </w:rPr>
            </w:pPr>
            <w:r w:rsidRPr="003B27A2">
              <w:rPr>
                <w:rFonts w:cs="Arial"/>
                <w:szCs w:val="24"/>
                <w:lang w:val="en-US"/>
              </w:rPr>
              <w:t>OFF L4</w:t>
            </w:r>
          </w:p>
        </w:tc>
        <w:tc>
          <w:tcPr>
            <w:tcW w:w="425" w:type="dxa"/>
            <w:vAlign w:val="center"/>
          </w:tcPr>
          <w:p w14:paraId="274239E5" w14:textId="54CBC26A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13B2561C" w14:textId="2EE5942D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небаланса токов в фазном и нулевом проводниках</w:t>
            </w:r>
          </w:p>
        </w:tc>
      </w:tr>
      <w:tr w:rsidR="00DC5236" w:rsidRPr="003B27A2" w14:paraId="2DF580FE" w14:textId="018127C0" w:rsidTr="006C025C">
        <w:tc>
          <w:tcPr>
            <w:tcW w:w="1418" w:type="dxa"/>
            <w:vAlign w:val="center"/>
          </w:tcPr>
          <w:p w14:paraId="382AF5A6" w14:textId="5F87EA45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L5</w:t>
            </w:r>
          </w:p>
        </w:tc>
        <w:tc>
          <w:tcPr>
            <w:tcW w:w="425" w:type="dxa"/>
            <w:vAlign w:val="center"/>
          </w:tcPr>
          <w:p w14:paraId="631EC196" w14:textId="27EE43FC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52DEB190" w14:textId="6FBE3324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температуры</w:t>
            </w:r>
          </w:p>
        </w:tc>
      </w:tr>
      <w:tr w:rsidR="00DC5236" w:rsidRPr="003B27A2" w14:paraId="12DF54A4" w14:textId="3F370B12" w:rsidTr="006C025C">
        <w:tc>
          <w:tcPr>
            <w:tcW w:w="1418" w:type="dxa"/>
            <w:vAlign w:val="center"/>
          </w:tcPr>
          <w:p w14:paraId="3E626086" w14:textId="3E275B6C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L6</w:t>
            </w:r>
          </w:p>
        </w:tc>
        <w:tc>
          <w:tcPr>
            <w:tcW w:w="425" w:type="dxa"/>
            <w:vAlign w:val="center"/>
          </w:tcPr>
          <w:p w14:paraId="5F1DBCC2" w14:textId="7AB2EE77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3DB084EF" w14:textId="0E7A27B5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активной энергии</w:t>
            </w:r>
          </w:p>
        </w:tc>
      </w:tr>
      <w:tr w:rsidR="00DC5236" w:rsidRPr="003B27A2" w14:paraId="2DFA09D4" w14:textId="2ABBBFDA" w:rsidTr="006C025C">
        <w:tc>
          <w:tcPr>
            <w:tcW w:w="1418" w:type="dxa"/>
            <w:vAlign w:val="center"/>
          </w:tcPr>
          <w:p w14:paraId="1CBEDC37" w14:textId="5C9073AD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L7</w:t>
            </w:r>
          </w:p>
        </w:tc>
        <w:tc>
          <w:tcPr>
            <w:tcW w:w="425" w:type="dxa"/>
            <w:vAlign w:val="center"/>
          </w:tcPr>
          <w:p w14:paraId="6112EC24" w14:textId="3D7335DB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7FBBE76F" w14:textId="2CB9F0D1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коэффициента реактивной мощности</w:t>
            </w:r>
          </w:p>
        </w:tc>
      </w:tr>
      <w:tr w:rsidR="00DC5236" w:rsidRPr="003B27A2" w14:paraId="6C1A128A" w14:textId="5145D0EE" w:rsidTr="006C025C">
        <w:tc>
          <w:tcPr>
            <w:tcW w:w="1418" w:type="dxa"/>
            <w:vAlign w:val="center"/>
          </w:tcPr>
          <w:p w14:paraId="6C57E14E" w14:textId="73B5327A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L8</w:t>
            </w:r>
          </w:p>
        </w:tc>
        <w:tc>
          <w:tcPr>
            <w:tcW w:w="425" w:type="dxa"/>
            <w:vAlign w:val="center"/>
          </w:tcPr>
          <w:p w14:paraId="026B5EA2" w14:textId="07E5D852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7E6D2DEC" w14:textId="050FEAC3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коэффициента активной мощности</w:t>
            </w:r>
          </w:p>
        </w:tc>
      </w:tr>
      <w:tr w:rsidR="00DC5236" w:rsidRPr="003B27A2" w14:paraId="15C3705C" w14:textId="1533AE4C" w:rsidTr="006C025C">
        <w:tc>
          <w:tcPr>
            <w:tcW w:w="1418" w:type="dxa"/>
            <w:vAlign w:val="center"/>
          </w:tcPr>
          <w:p w14:paraId="3F461FFC" w14:textId="6D871ECB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L9</w:t>
            </w:r>
          </w:p>
        </w:tc>
        <w:tc>
          <w:tcPr>
            <w:tcW w:w="425" w:type="dxa"/>
            <w:vAlign w:val="center"/>
          </w:tcPr>
          <w:p w14:paraId="0045EDE1" w14:textId="17A87963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7AB24896" w14:textId="341E8A6C" w:rsidR="00DC5236" w:rsidRPr="003B27A2" w:rsidRDefault="00DC5236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 xml:space="preserve">Отключение вследствие </w:t>
            </w:r>
            <w:r w:rsidR="00B65687" w:rsidRPr="003B27A2">
              <w:rPr>
                <w:rFonts w:cs="Arial"/>
                <w:szCs w:val="24"/>
              </w:rPr>
              <w:t>снижения</w:t>
            </w:r>
            <w:r w:rsidRPr="003B27A2">
              <w:rPr>
                <w:rFonts w:cs="Arial"/>
                <w:szCs w:val="24"/>
              </w:rPr>
              <w:t xml:space="preserve"> лимита м</w:t>
            </w:r>
            <w:r w:rsidR="00B65687" w:rsidRPr="003B27A2">
              <w:rPr>
                <w:rFonts w:cs="Arial"/>
                <w:szCs w:val="24"/>
              </w:rPr>
              <w:t>инимального</w:t>
            </w:r>
            <w:r w:rsidRPr="003B27A2">
              <w:rPr>
                <w:rFonts w:cs="Arial"/>
                <w:szCs w:val="24"/>
              </w:rPr>
              <w:t xml:space="preserve"> напряжения</w:t>
            </w:r>
          </w:p>
        </w:tc>
      </w:tr>
      <w:tr w:rsidR="00DC5236" w:rsidRPr="003B27A2" w14:paraId="27C6F225" w14:textId="6805CBFC" w:rsidTr="006C025C">
        <w:tc>
          <w:tcPr>
            <w:tcW w:w="1418" w:type="dxa"/>
            <w:vAlign w:val="center"/>
          </w:tcPr>
          <w:p w14:paraId="05BA45EE" w14:textId="4E5D32B2" w:rsidR="00DC5236" w:rsidRPr="003B27A2" w:rsidRDefault="00DC5236" w:rsidP="00191D3B">
            <w:pPr>
              <w:jc w:val="center"/>
              <w:rPr>
                <w:rFonts w:cs="Arial"/>
                <w:szCs w:val="24"/>
                <w:lang w:val="en-US"/>
              </w:rPr>
            </w:pPr>
            <w:r w:rsidRPr="003B27A2">
              <w:rPr>
                <w:rFonts w:cs="Arial"/>
                <w:szCs w:val="24"/>
                <w:lang w:val="en-US"/>
              </w:rPr>
              <w:t>OFF L10</w:t>
            </w:r>
          </w:p>
        </w:tc>
        <w:tc>
          <w:tcPr>
            <w:tcW w:w="425" w:type="dxa"/>
            <w:vAlign w:val="center"/>
          </w:tcPr>
          <w:p w14:paraId="56196866" w14:textId="35459C43" w:rsidR="00DC5236" w:rsidRPr="003B27A2" w:rsidRDefault="00DC5236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416F6620" w14:textId="7DE58625" w:rsidR="00DC5236" w:rsidRPr="003B27A2" w:rsidRDefault="00B65687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открытия крышки клеммной колодки</w:t>
            </w:r>
          </w:p>
        </w:tc>
      </w:tr>
      <w:tr w:rsidR="00A91768" w:rsidRPr="003B27A2" w14:paraId="61F231C3" w14:textId="77777777" w:rsidTr="006C025C">
        <w:tc>
          <w:tcPr>
            <w:tcW w:w="1418" w:type="dxa"/>
            <w:vAlign w:val="center"/>
          </w:tcPr>
          <w:p w14:paraId="445A4954" w14:textId="75F1D332" w:rsidR="00A91768" w:rsidRPr="003B27A2" w:rsidRDefault="00A91768" w:rsidP="00191D3B">
            <w:pPr>
              <w:jc w:val="center"/>
              <w:rPr>
                <w:rFonts w:cs="Arial"/>
                <w:szCs w:val="24"/>
                <w:lang w:val="en-US"/>
              </w:rPr>
            </w:pPr>
            <w:r w:rsidRPr="003B27A2">
              <w:rPr>
                <w:rFonts w:cs="Arial"/>
                <w:szCs w:val="24"/>
                <w:lang w:val="en-US"/>
              </w:rPr>
              <w:t>OFF L1 1</w:t>
            </w:r>
          </w:p>
        </w:tc>
        <w:tc>
          <w:tcPr>
            <w:tcW w:w="425" w:type="dxa"/>
            <w:vAlign w:val="center"/>
          </w:tcPr>
          <w:p w14:paraId="56BBF9D9" w14:textId="4EA7CA52" w:rsidR="00A91768" w:rsidRPr="003B27A2" w:rsidRDefault="00A91768" w:rsidP="00191D3B">
            <w:pPr>
              <w:jc w:val="center"/>
              <w:rPr>
                <w:rFonts w:cs="Arial"/>
                <w:szCs w:val="24"/>
                <w:lang w:val="en-US"/>
              </w:rPr>
            </w:pPr>
            <w:r w:rsidRPr="003B27A2">
              <w:rPr>
                <w:rFonts w:cs="Arial"/>
                <w:spacing w:val="6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046CEDFA" w14:textId="3C204472" w:rsidR="00A91768" w:rsidRPr="003B27A2" w:rsidRDefault="00A91768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>Отключение вследствие превышения лимита активной мощности (экспорт)</w:t>
            </w:r>
          </w:p>
        </w:tc>
      </w:tr>
      <w:tr w:rsidR="00B65687" w:rsidRPr="003B27A2" w14:paraId="15FAA42A" w14:textId="6B852A7E" w:rsidTr="006C025C">
        <w:tc>
          <w:tcPr>
            <w:tcW w:w="1418" w:type="dxa"/>
            <w:vAlign w:val="center"/>
          </w:tcPr>
          <w:p w14:paraId="1644405F" w14:textId="3D8DDBE3" w:rsidR="00B65687" w:rsidRPr="003B27A2" w:rsidRDefault="00B65687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OFF LOAD</w:t>
            </w:r>
          </w:p>
        </w:tc>
        <w:tc>
          <w:tcPr>
            <w:tcW w:w="425" w:type="dxa"/>
            <w:vAlign w:val="center"/>
          </w:tcPr>
          <w:p w14:paraId="53664890" w14:textId="4A889340" w:rsidR="00B65687" w:rsidRPr="003B27A2" w:rsidRDefault="00B65687" w:rsidP="00191D3B">
            <w:pPr>
              <w:jc w:val="center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  <w:lang w:val="en-US"/>
              </w:rPr>
              <w:t>–</w:t>
            </w:r>
          </w:p>
        </w:tc>
        <w:tc>
          <w:tcPr>
            <w:tcW w:w="8505" w:type="dxa"/>
            <w:vAlign w:val="center"/>
          </w:tcPr>
          <w:p w14:paraId="6EBC11FE" w14:textId="15DAD608" w:rsidR="00B65687" w:rsidRPr="003B27A2" w:rsidRDefault="00B65687" w:rsidP="00191D3B">
            <w:pPr>
              <w:jc w:val="both"/>
              <w:rPr>
                <w:rFonts w:cs="Arial"/>
                <w:szCs w:val="24"/>
              </w:rPr>
            </w:pPr>
            <w:r w:rsidRPr="003B27A2">
              <w:rPr>
                <w:rFonts w:cs="Arial"/>
                <w:szCs w:val="24"/>
              </w:rPr>
              <w:t xml:space="preserve">Отключение вследствие подачи команды оператором </w:t>
            </w:r>
          </w:p>
        </w:tc>
      </w:tr>
    </w:tbl>
    <w:p w14:paraId="0265886D" w14:textId="17FA387F" w:rsidR="00EB2AF0" w:rsidRPr="003B27A2" w:rsidRDefault="00DC5236" w:rsidP="00191D3B">
      <w:pPr>
        <w:spacing w:line="360" w:lineRule="auto"/>
        <w:rPr>
          <w:rFonts w:cs="Arial"/>
          <w:szCs w:val="24"/>
        </w:rPr>
      </w:pPr>
      <w:r w:rsidRPr="003B27A2">
        <w:rPr>
          <w:rFonts w:cs="Arial"/>
          <w:szCs w:val="24"/>
        </w:rPr>
        <w:tab/>
      </w:r>
      <w:r w:rsidRPr="003B27A2">
        <w:rPr>
          <w:rFonts w:cs="Arial"/>
          <w:szCs w:val="24"/>
        </w:rPr>
        <w:tab/>
      </w:r>
    </w:p>
    <w:p w14:paraId="0C2F81C9" w14:textId="370A92C2" w:rsidR="000B31CE" w:rsidRPr="003B27A2" w:rsidRDefault="000B31CE" w:rsidP="000D2DDE">
      <w:pPr>
        <w:pStyle w:val="20"/>
        <w:ind w:hanging="11"/>
      </w:pPr>
      <w:bookmarkStart w:id="145" w:name="_Toc100419341"/>
      <w:bookmarkStart w:id="146" w:name="_Toc100419380"/>
      <w:bookmarkStart w:id="147" w:name="_Toc100419437"/>
      <w:bookmarkStart w:id="148" w:name="_Toc100419595"/>
      <w:bookmarkStart w:id="149" w:name="_Toc100419676"/>
      <w:bookmarkStart w:id="150" w:name="_Toc100420613"/>
      <w:bookmarkStart w:id="151" w:name="_Toc100420766"/>
      <w:r w:rsidRPr="003B27A2">
        <w:t>Техническое обслуживание</w:t>
      </w:r>
      <w:bookmarkEnd w:id="145"/>
      <w:bookmarkEnd w:id="146"/>
      <w:bookmarkEnd w:id="147"/>
      <w:bookmarkEnd w:id="148"/>
      <w:bookmarkEnd w:id="149"/>
      <w:bookmarkEnd w:id="150"/>
      <w:bookmarkEnd w:id="151"/>
    </w:p>
    <w:p w14:paraId="1592BABD" w14:textId="77777777" w:rsidR="000B31CE" w:rsidRPr="003B27A2" w:rsidRDefault="000B31CE" w:rsidP="000D2DDE">
      <w:pPr>
        <w:pStyle w:val="af9"/>
      </w:pPr>
      <w:r w:rsidRPr="003B27A2">
        <w:t xml:space="preserve">Техническое обслуживание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на месте установки заключается в периодической проверке правильности его функционирования и </w:t>
      </w:r>
      <w:r w:rsidR="00AA1F29" w:rsidRPr="003B27A2">
        <w:t>точности отсч</w:t>
      </w:r>
      <w:r w:rsidR="00633A2F" w:rsidRPr="003B27A2">
        <w:t>е</w:t>
      </w:r>
      <w:r w:rsidR="00AA1F29" w:rsidRPr="003B27A2">
        <w:t>та времени, а так</w:t>
      </w:r>
      <w:r w:rsidRPr="003B27A2">
        <w:t>же проверке над</w:t>
      </w:r>
      <w:r w:rsidR="00633A2F" w:rsidRPr="003B27A2">
        <w:t>е</w:t>
      </w:r>
      <w:r w:rsidRPr="003B27A2">
        <w:t xml:space="preserve">жности прижима токоподводящих проводников. В случае возникновения нарушений в работе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 должен быть направлен в ремонт.</w:t>
      </w:r>
    </w:p>
    <w:p w14:paraId="3912B067" w14:textId="77777777" w:rsidR="000B31CE" w:rsidRPr="003B27A2" w:rsidRDefault="000B31CE" w:rsidP="000D2DDE">
      <w:pPr>
        <w:pStyle w:val="af9"/>
      </w:pPr>
      <w:r w:rsidRPr="003B27A2">
        <w:t xml:space="preserve">Корректировка времени и изменение тарифного расписания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е, должны осуществляться уполномоченными представителями энергоснабжающих организаций. </w:t>
      </w:r>
      <w:r w:rsidRPr="003B27A2">
        <w:lastRenderedPageBreak/>
        <w:t>После изменения тарифного расписания информацию о н</w:t>
      </w:r>
      <w:r w:rsidR="00633A2F" w:rsidRPr="003B27A2">
        <w:t>е</w:t>
      </w:r>
      <w:r w:rsidRPr="003B27A2">
        <w:t xml:space="preserve">м необходимо занести в паспорт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или внести в паспорт наименование документа</w:t>
      </w:r>
      <w:r w:rsidR="00FB2E54" w:rsidRPr="003B27A2">
        <w:t>,</w:t>
      </w:r>
      <w:r w:rsidRPr="003B27A2">
        <w:t xml:space="preserve"> содержащего </w:t>
      </w:r>
      <w:r w:rsidR="008D44E2" w:rsidRPr="003B27A2">
        <w:t xml:space="preserve">      </w:t>
      </w:r>
      <w:r w:rsidRPr="003B27A2">
        <w:t>информацию о внес</w:t>
      </w:r>
      <w:r w:rsidR="00633A2F" w:rsidRPr="003B27A2">
        <w:t>е</w:t>
      </w:r>
      <w:r w:rsidRPr="003B27A2">
        <w:t>нном тарифном расписании.</w:t>
      </w:r>
    </w:p>
    <w:p w14:paraId="1D064283" w14:textId="2610F501" w:rsidR="000B31CE" w:rsidRPr="003B27A2" w:rsidRDefault="000B31CE" w:rsidP="000D2DDE">
      <w:pPr>
        <w:pStyle w:val="af9"/>
      </w:pPr>
      <w:r w:rsidRPr="003B27A2">
        <w:t xml:space="preserve">Для программирования и считывания параметров используется программа параметризации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ов </w:t>
      </w:r>
      <w:r w:rsidR="000D2DDE" w:rsidRPr="003B27A2">
        <w:t xml:space="preserve">НЕВА – </w:t>
      </w:r>
      <w:r w:rsidR="001F3A42" w:rsidRPr="003B27A2">
        <w:t>TPMeter</w:t>
      </w:r>
      <w:r w:rsidRPr="003B27A2">
        <w:t xml:space="preserve">. </w:t>
      </w:r>
    </w:p>
    <w:p w14:paraId="14326AB8" w14:textId="2968B2E4" w:rsidR="00FB2E54" w:rsidRPr="003B27A2" w:rsidRDefault="00FB2E54" w:rsidP="000D2DDE">
      <w:pPr>
        <w:pStyle w:val="af9"/>
      </w:pPr>
      <w:r w:rsidRPr="003B27A2">
        <w:t>Пользователь имеет возможность вручную корректировать время на ± 30 секунд один раз в неделю. Для коррекции времени необходимо перейти в меню 8 (Временные параметры), выбрать третий кадр – кадр ручной коррекции времени и</w:t>
      </w:r>
      <w:r w:rsidR="00082E04" w:rsidRPr="003B27A2">
        <w:t xml:space="preserve"> </w:t>
      </w:r>
      <w:r w:rsidRPr="003B27A2">
        <w:t xml:space="preserve">длительно </w:t>
      </w:r>
      <w:r w:rsidR="00082E04" w:rsidRPr="003B27A2">
        <w:t>удержать</w:t>
      </w:r>
      <w:r w:rsidRPr="003B27A2">
        <w:t xml:space="preserve"> кнопку </w:t>
      </w:r>
      <w:r w:rsidR="00E41E86" w:rsidRPr="003B27A2">
        <w:rPr>
          <w:noProof/>
          <w:lang w:eastAsia="ru-RU"/>
        </w:rPr>
        <w:drawing>
          <wp:inline distT="0" distB="0" distL="0" distR="0" wp14:anchorId="5C9DE757" wp14:editId="30C0D3C4">
            <wp:extent cx="225425" cy="154305"/>
            <wp:effectExtent l="0" t="0" r="3175" b="0"/>
            <wp:docPr id="52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. Если в момент коррекции времени количество секунд на кадре менее 30, то обнулятся секунды, если более 30 секунд, то обнулятся секунды и прибавится 1 минута. Корректировать время можно один раз в неделю. </w:t>
      </w:r>
    </w:p>
    <w:p w14:paraId="6D34C120" w14:textId="77777777" w:rsidR="00FB2E54" w:rsidRPr="003B27A2" w:rsidRDefault="00FB2E54" w:rsidP="000D2DDE">
      <w:pPr>
        <w:pStyle w:val="af9"/>
      </w:pPr>
      <w:r w:rsidRPr="003B27A2">
        <w:t xml:space="preserve">Если часы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отстают на N секунд, то короткое нажатие на кнопку </w:t>
      </w:r>
      <w:r w:rsidR="00E41E86" w:rsidRPr="003B27A2">
        <w:rPr>
          <w:noProof/>
          <w:lang w:eastAsia="ru-RU"/>
        </w:rPr>
        <w:drawing>
          <wp:inline distT="0" distB="0" distL="0" distR="0" wp14:anchorId="7088D3E7" wp14:editId="4C362C9E">
            <wp:extent cx="225425" cy="154305"/>
            <wp:effectExtent l="0" t="0" r="3175" b="0"/>
            <wp:docPr id="53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 должно осуществляться за N секунд до перехода секунд в часах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через ноль. Если часы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спешат на N секунд, то короткое нажатие на кнопку </w:t>
      </w:r>
      <w:r w:rsidR="00E41E86" w:rsidRPr="003B27A2">
        <w:rPr>
          <w:noProof/>
          <w:lang w:eastAsia="ru-RU"/>
        </w:rPr>
        <w:drawing>
          <wp:inline distT="0" distB="0" distL="0" distR="0" wp14:anchorId="555A9239" wp14:editId="0EA872F8">
            <wp:extent cx="225425" cy="154305"/>
            <wp:effectExtent l="0" t="0" r="3175" b="0"/>
            <wp:docPr id="54" name="Рисунок 1" descr="C:\Users\d.zhmudik\Desktop\Стрел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.zhmudik\Desktop\Стрелки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7A2">
        <w:t xml:space="preserve"> должно осуществляться через N секунд после перехода секунд через ноль. Величина N должна быть менее 30 секунд.</w:t>
      </w:r>
    </w:p>
    <w:p w14:paraId="1BE1CFE1" w14:textId="77777777" w:rsidR="00FB2E54" w:rsidRPr="003B27A2" w:rsidRDefault="00FB2E54" w:rsidP="000D2DDE">
      <w:pPr>
        <w:pStyle w:val="af9"/>
      </w:pPr>
      <w:r w:rsidRPr="003B27A2">
        <w:t xml:space="preserve">Появление на ЖКИ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символа батареи говорит о необходимости замены литиевого источника питания.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ах используется литиевый элемент ER14250, рекомендуемая замена TLL-5902-PT2 (Tadiran) или ER14250 (EVE).</w:t>
      </w:r>
    </w:p>
    <w:p w14:paraId="40F0A9E7" w14:textId="77777777" w:rsidR="00FB2E54" w:rsidRPr="003B27A2" w:rsidRDefault="00FB2E54" w:rsidP="000D2DDE">
      <w:pPr>
        <w:pStyle w:val="af9"/>
      </w:pPr>
      <w:r w:rsidRPr="003B27A2">
        <w:t xml:space="preserve">При замене допускается использовать литиевые батареи, аналогичные установленным в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ах.</w:t>
      </w:r>
    </w:p>
    <w:p w14:paraId="6BB2E17A" w14:textId="77777777" w:rsidR="00FB2E54" w:rsidRPr="003B27A2" w:rsidRDefault="00FB2E54" w:rsidP="000D2DDE">
      <w:pPr>
        <w:pStyle w:val="af9"/>
      </w:pPr>
      <w:r w:rsidRPr="003B27A2">
        <w:t xml:space="preserve">Для замены батареи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а необходимо отключить питание и снять крышку </w:t>
      </w:r>
      <w:r w:rsidR="008D44E2" w:rsidRPr="003B27A2">
        <w:t xml:space="preserve">  </w:t>
      </w:r>
      <w:r w:rsidRPr="003B27A2">
        <w:t xml:space="preserve">отсека коммуникационных модулей. Заменить батарею. Сборку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осуществить в обратном порядке.</w:t>
      </w:r>
    </w:p>
    <w:p w14:paraId="4880E800" w14:textId="3B7D2AEA" w:rsidR="00FB2E54" w:rsidRPr="003B27A2" w:rsidRDefault="00FB2E54" w:rsidP="000D2DDE">
      <w:pPr>
        <w:pStyle w:val="af9"/>
      </w:pPr>
      <w:r w:rsidRPr="003B27A2">
        <w:t>Для замены SIM</w:t>
      </w:r>
      <w:r w:rsidR="000D2DDE" w:rsidRPr="003B27A2">
        <w:t>–</w:t>
      </w:r>
      <w:r w:rsidRPr="003B27A2">
        <w:t xml:space="preserve">карты в исполнениях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 xml:space="preserve">ов НЕВА </w:t>
      </w:r>
      <w:r w:rsidR="000D2DDE" w:rsidRPr="003B27A2">
        <w:t>СТ2</w:t>
      </w:r>
      <w:r w:rsidRPr="003B27A2">
        <w:t xml:space="preserve"> с GSM-модемом необходимо отключить питание и снять крышку отсека коммуникационных модулей. Заменить SIM–карту. Сборку произвести в обратном порядке</w:t>
      </w:r>
      <w:r w:rsidR="00FB5425" w:rsidRPr="003B27A2">
        <w:t>.</w:t>
      </w:r>
    </w:p>
    <w:p w14:paraId="14512A62" w14:textId="1820C874" w:rsidR="00FB5425" w:rsidRPr="003B27A2" w:rsidRDefault="00FB5425" w:rsidP="000D2DDE">
      <w:pPr>
        <w:pStyle w:val="af9"/>
      </w:pPr>
      <w:r w:rsidRPr="003B27A2">
        <w:t xml:space="preserve">После </w:t>
      </w:r>
      <w:r w:rsidR="00CC07F2" w:rsidRPr="003B27A2">
        <w:t>замены батареи или SIM</w:t>
      </w:r>
      <w:r w:rsidR="000D2DDE" w:rsidRPr="003B27A2">
        <w:t>–</w:t>
      </w:r>
      <w:r w:rsidR="00CC07F2" w:rsidRPr="003B27A2">
        <w:t xml:space="preserve">карты </w:t>
      </w:r>
      <w:r w:rsidRPr="003B27A2">
        <w:t xml:space="preserve">необходимо опломбировать </w:t>
      </w:r>
      <w:r w:rsidR="00CC07F2" w:rsidRPr="003B27A2">
        <w:t xml:space="preserve">отсек коммуникационных модулей </w:t>
      </w:r>
      <w:r w:rsidR="004C2C62" w:rsidRPr="003B27A2">
        <w:t xml:space="preserve">(согласно п. 1.8.6) </w:t>
      </w:r>
      <w:r w:rsidRPr="003B27A2">
        <w:t>пломбами организации, осуществляющей обслуживание сч</w:t>
      </w:r>
      <w:r w:rsidR="00D43BC8" w:rsidRPr="003B27A2">
        <w:t>е</w:t>
      </w:r>
      <w:r w:rsidRPr="003B27A2">
        <w:t>тчика. Занести в паспорт сч</w:t>
      </w:r>
      <w:r w:rsidR="00D43BC8" w:rsidRPr="003B27A2">
        <w:t>е</w:t>
      </w:r>
      <w:r w:rsidRPr="003B27A2">
        <w:t>тчика информацию о дате замены и организации производившей замену батареи или SIM – карты. При необходимости в часы сч</w:t>
      </w:r>
      <w:r w:rsidR="00D43BC8" w:rsidRPr="003B27A2">
        <w:t>е</w:t>
      </w:r>
      <w:r w:rsidRPr="003B27A2">
        <w:t>тчика записать текущие время и дату.</w:t>
      </w:r>
    </w:p>
    <w:p w14:paraId="08D3B80A" w14:textId="77777777" w:rsidR="00FB2E54" w:rsidRPr="003B27A2" w:rsidRDefault="00FB2E54" w:rsidP="000D2DDE">
      <w:pPr>
        <w:pStyle w:val="af9"/>
      </w:pPr>
      <w:r w:rsidRPr="003B27A2">
        <w:t>Периодически, в соответствии с регламентом энергоснабжающей организации, рекомендуется проверять над</w:t>
      </w:r>
      <w:r w:rsidR="00633A2F" w:rsidRPr="003B27A2">
        <w:t>е</w:t>
      </w:r>
      <w:r w:rsidRPr="003B27A2">
        <w:t xml:space="preserve">жность соединения токоподводящих проводников с клеммной колодкой </w:t>
      </w:r>
      <w:r w:rsidR="00372BDA" w:rsidRPr="003B27A2">
        <w:t>сч</w:t>
      </w:r>
      <w:r w:rsidR="00D43BC8" w:rsidRPr="003B27A2">
        <w:t>е</w:t>
      </w:r>
      <w:r w:rsidR="00372BDA" w:rsidRPr="003B27A2">
        <w:t>тчик</w:t>
      </w:r>
      <w:r w:rsidRPr="003B27A2">
        <w:t>а и производить подтяжку винтов клеммников.</w:t>
      </w:r>
    </w:p>
    <w:p w14:paraId="294D9117" w14:textId="77777777" w:rsidR="006C025C" w:rsidRPr="003B27A2" w:rsidRDefault="006C025C" w:rsidP="00191D3B">
      <w:pPr>
        <w:pStyle w:val="af9"/>
        <w:rPr>
          <w:rFonts w:cs="Arial"/>
          <w:spacing w:val="6"/>
        </w:rPr>
      </w:pPr>
    </w:p>
    <w:p w14:paraId="4BA6E5E1" w14:textId="5A9F483D" w:rsidR="00F909F9" w:rsidRPr="003B27A2" w:rsidRDefault="00F909F9" w:rsidP="00A13B0C">
      <w:pPr>
        <w:pStyle w:val="1"/>
        <w:numPr>
          <w:ilvl w:val="0"/>
          <w:numId w:val="59"/>
        </w:numPr>
      </w:pPr>
      <w:bookmarkStart w:id="152" w:name="_Toc100419088"/>
      <w:bookmarkStart w:id="153" w:name="_Toc100419342"/>
      <w:bookmarkStart w:id="154" w:name="_Toc100419438"/>
      <w:bookmarkStart w:id="155" w:name="_Toc100419677"/>
      <w:bookmarkStart w:id="156" w:name="_Toc100420614"/>
      <w:bookmarkStart w:id="157" w:name="_Toc100420767"/>
      <w:r w:rsidRPr="003B27A2">
        <w:lastRenderedPageBreak/>
        <w:t>Транспортирование и хранение</w:t>
      </w:r>
      <w:bookmarkEnd w:id="152"/>
      <w:bookmarkEnd w:id="153"/>
      <w:bookmarkEnd w:id="154"/>
      <w:bookmarkEnd w:id="155"/>
      <w:bookmarkEnd w:id="156"/>
      <w:bookmarkEnd w:id="157"/>
    </w:p>
    <w:p w14:paraId="402C01AA" w14:textId="77777777" w:rsidR="000D2DDE" w:rsidRPr="003B27A2" w:rsidRDefault="000D2DDE" w:rsidP="000D2DDE">
      <w:pPr>
        <w:rPr>
          <w:lang w:eastAsia="en-US"/>
        </w:rPr>
      </w:pPr>
    </w:p>
    <w:p w14:paraId="5CCDC234" w14:textId="77777777" w:rsidR="00F909F9" w:rsidRPr="003B27A2" w:rsidRDefault="00F909F9" w:rsidP="000D2DDE">
      <w:pPr>
        <w:pStyle w:val="af9"/>
        <w:numPr>
          <w:ilvl w:val="0"/>
          <w:numId w:val="57"/>
        </w:numPr>
        <w:tabs>
          <w:tab w:val="clear" w:pos="567"/>
        </w:tabs>
        <w:ind w:left="0" w:firstLine="0"/>
      </w:pPr>
      <w:r w:rsidRPr="003B27A2">
        <w:t>Условия транспортирования счетчиков должны соответствовать ГОСТ 15150-69.</w:t>
      </w:r>
    </w:p>
    <w:p w14:paraId="5CA01A15" w14:textId="77777777" w:rsidR="00F909F9" w:rsidRPr="003B27A2" w:rsidRDefault="00F909F9" w:rsidP="000D2DDE">
      <w:pPr>
        <w:pStyle w:val="af9"/>
        <w:tabs>
          <w:tab w:val="clear" w:pos="567"/>
        </w:tabs>
        <w:ind w:firstLine="0"/>
      </w:pPr>
      <w:r w:rsidRPr="003B27A2">
        <w:t>Предельные условия транспортирования:</w:t>
      </w:r>
    </w:p>
    <w:p w14:paraId="051585A1" w14:textId="77777777" w:rsidR="00F909F9" w:rsidRPr="003B27A2" w:rsidRDefault="00F909F9" w:rsidP="000D2DDE">
      <w:pPr>
        <w:pStyle w:val="af9"/>
        <w:numPr>
          <w:ilvl w:val="0"/>
          <w:numId w:val="58"/>
        </w:numPr>
        <w:tabs>
          <w:tab w:val="clear" w:pos="567"/>
          <w:tab w:val="clear" w:pos="709"/>
          <w:tab w:val="left" w:pos="0"/>
        </w:tabs>
        <w:ind w:left="0" w:firstLine="0"/>
      </w:pPr>
      <w:r w:rsidRPr="003B27A2">
        <w:t xml:space="preserve">максимальное значение температуры плюс 70 </w:t>
      </w:r>
      <w:r w:rsidRPr="003B27A2">
        <w:rPr>
          <w:vertAlign w:val="superscript"/>
        </w:rPr>
        <w:t>0</w:t>
      </w:r>
      <w:r w:rsidRPr="003B27A2">
        <w:t>С;</w:t>
      </w:r>
    </w:p>
    <w:p w14:paraId="25B4177B" w14:textId="77777777" w:rsidR="00F909F9" w:rsidRPr="003B27A2" w:rsidRDefault="00F909F9" w:rsidP="000D2DDE">
      <w:pPr>
        <w:pStyle w:val="af9"/>
        <w:numPr>
          <w:ilvl w:val="0"/>
          <w:numId w:val="58"/>
        </w:numPr>
        <w:tabs>
          <w:tab w:val="clear" w:pos="567"/>
          <w:tab w:val="clear" w:pos="709"/>
          <w:tab w:val="left" w:pos="0"/>
        </w:tabs>
        <w:ind w:left="0" w:firstLine="0"/>
      </w:pPr>
      <w:r w:rsidRPr="003B27A2">
        <w:t xml:space="preserve">минимальное значение температуры минус 50 </w:t>
      </w:r>
      <w:r w:rsidRPr="003B27A2">
        <w:rPr>
          <w:vertAlign w:val="superscript"/>
        </w:rPr>
        <w:t>0</w:t>
      </w:r>
      <w:r w:rsidRPr="003B27A2">
        <w:t>С;</w:t>
      </w:r>
    </w:p>
    <w:p w14:paraId="08F580AF" w14:textId="7AC259C5" w:rsidR="00F909F9" w:rsidRPr="003B27A2" w:rsidRDefault="00F909F9" w:rsidP="000D2DDE">
      <w:pPr>
        <w:pStyle w:val="af9"/>
        <w:numPr>
          <w:ilvl w:val="0"/>
          <w:numId w:val="58"/>
        </w:numPr>
        <w:tabs>
          <w:tab w:val="clear" w:pos="567"/>
          <w:tab w:val="clear" w:pos="709"/>
          <w:tab w:val="left" w:pos="0"/>
        </w:tabs>
        <w:ind w:left="0" w:firstLine="0"/>
      </w:pPr>
      <w:r w:rsidRPr="003B27A2">
        <w:t xml:space="preserve">относительная влажность воздуха не более 95 % при температуре </w:t>
      </w:r>
      <w:r w:rsidR="00A13B0C" w:rsidRPr="003B27A2">
        <w:t xml:space="preserve">плюс </w:t>
      </w:r>
      <w:r w:rsidRPr="003B27A2">
        <w:t xml:space="preserve">30 </w:t>
      </w:r>
      <w:r w:rsidRPr="003B27A2">
        <w:rPr>
          <w:vertAlign w:val="superscript"/>
        </w:rPr>
        <w:t>0</w:t>
      </w:r>
      <w:r w:rsidRPr="003B27A2">
        <w:t>С.</w:t>
      </w:r>
    </w:p>
    <w:p w14:paraId="4D56797D" w14:textId="77777777" w:rsidR="00F909F9" w:rsidRPr="003B27A2" w:rsidRDefault="00F909F9" w:rsidP="000D2DDE">
      <w:pPr>
        <w:pStyle w:val="af9"/>
        <w:numPr>
          <w:ilvl w:val="0"/>
          <w:numId w:val="57"/>
        </w:numPr>
        <w:tabs>
          <w:tab w:val="clear" w:pos="567"/>
        </w:tabs>
        <w:ind w:left="0" w:firstLine="0"/>
      </w:pPr>
      <w:r w:rsidRPr="003B27A2">
        <w:t>Счетчики допускается транспортировать в закрытых транспортных средствах любого вида. При транспортировании самолетом счетчики должны размещаться в герметизированных, отапливаемых отсеках.</w:t>
      </w:r>
    </w:p>
    <w:p w14:paraId="097F87EE" w14:textId="41B711FF" w:rsidR="00F909F9" w:rsidRPr="003B27A2" w:rsidRDefault="00F909F9" w:rsidP="000D2DDE">
      <w:pPr>
        <w:pStyle w:val="af9"/>
        <w:numPr>
          <w:ilvl w:val="0"/>
          <w:numId w:val="57"/>
        </w:numPr>
        <w:tabs>
          <w:tab w:val="clear" w:pos="567"/>
        </w:tabs>
        <w:ind w:left="0" w:firstLine="0"/>
      </w:pPr>
      <w:r w:rsidRPr="003B27A2">
        <w:t xml:space="preserve">Счетчики до введения в эксплуатацию хранить на складах в упаковке при    температуре окружающего воздуха от 0 до </w:t>
      </w:r>
      <w:r w:rsidR="00A13B0C" w:rsidRPr="003B27A2">
        <w:t xml:space="preserve">плюс </w:t>
      </w:r>
      <w:r w:rsidRPr="003B27A2">
        <w:t xml:space="preserve">40 </w:t>
      </w:r>
      <w:r w:rsidRPr="003B27A2">
        <w:rPr>
          <w:vertAlign w:val="superscript"/>
        </w:rPr>
        <w:t>0</w:t>
      </w:r>
      <w:r w:rsidRPr="003B27A2">
        <w:t>С и относительной влажности воздуха не более 80 % при температуре</w:t>
      </w:r>
      <w:r w:rsidR="00A13B0C" w:rsidRPr="003B27A2">
        <w:t xml:space="preserve"> плюс</w:t>
      </w:r>
      <w:r w:rsidRPr="003B27A2">
        <w:t xml:space="preserve"> 35 </w:t>
      </w:r>
      <w:r w:rsidRPr="003B27A2">
        <w:rPr>
          <w:vertAlign w:val="superscript"/>
        </w:rPr>
        <w:t>0</w:t>
      </w:r>
      <w:r w:rsidRPr="003B27A2">
        <w:t>С.</w:t>
      </w:r>
    </w:p>
    <w:p w14:paraId="7C8E6EED" w14:textId="77777777" w:rsidR="00F909F9" w:rsidRPr="003B27A2" w:rsidRDefault="00F909F9" w:rsidP="000D2DDE">
      <w:pPr>
        <w:pStyle w:val="af9"/>
        <w:numPr>
          <w:ilvl w:val="0"/>
          <w:numId w:val="57"/>
        </w:numPr>
        <w:tabs>
          <w:tab w:val="clear" w:pos="567"/>
        </w:tabs>
        <w:ind w:left="0" w:firstLine="0"/>
      </w:pPr>
      <w:r w:rsidRPr="003B27A2">
        <w:t>В помещениях для хранения содержание пыли, паров кислот и щелочей, агрессивных газов и других вредных примесей, вызывающих коррозию, не должно превышать содержание коррозионно-активных агентов для атмосферы типа 1 по ГОСТ 15150-69.</w:t>
      </w:r>
    </w:p>
    <w:p w14:paraId="7F428682" w14:textId="77777777" w:rsidR="00F909F9" w:rsidRPr="003B27A2" w:rsidRDefault="00F909F9" w:rsidP="000D2DDE">
      <w:pPr>
        <w:pStyle w:val="af9"/>
      </w:pPr>
    </w:p>
    <w:p w14:paraId="6B0D75BE" w14:textId="77777777" w:rsidR="000D2DDE" w:rsidRPr="003B27A2" w:rsidRDefault="000D2DDE" w:rsidP="00191D3B">
      <w:pPr>
        <w:spacing w:line="360" w:lineRule="auto"/>
        <w:rPr>
          <w:rFonts w:cs="Arial"/>
          <w:szCs w:val="24"/>
        </w:rPr>
      </w:pPr>
    </w:p>
    <w:p w14:paraId="362F38B7" w14:textId="77777777" w:rsidR="00F909F9" w:rsidRPr="003B27A2" w:rsidRDefault="00F909F9" w:rsidP="000D2DDE">
      <w:pPr>
        <w:pStyle w:val="1"/>
      </w:pPr>
      <w:bookmarkStart w:id="158" w:name="_Toc100419089"/>
      <w:bookmarkStart w:id="159" w:name="_Toc100419343"/>
      <w:bookmarkStart w:id="160" w:name="_Toc100419439"/>
      <w:bookmarkStart w:id="161" w:name="_Toc100419678"/>
      <w:bookmarkStart w:id="162" w:name="_Toc100420615"/>
      <w:bookmarkStart w:id="163" w:name="_Toc100420768"/>
      <w:r w:rsidRPr="003B27A2">
        <w:t>Поверка</w:t>
      </w:r>
      <w:bookmarkEnd w:id="158"/>
      <w:bookmarkEnd w:id="159"/>
      <w:bookmarkEnd w:id="160"/>
      <w:bookmarkEnd w:id="161"/>
      <w:bookmarkEnd w:id="162"/>
      <w:bookmarkEnd w:id="163"/>
    </w:p>
    <w:p w14:paraId="7E6AED1C" w14:textId="77777777" w:rsidR="000D2DDE" w:rsidRPr="003B27A2" w:rsidRDefault="000D2DDE" w:rsidP="000D2DDE">
      <w:pPr>
        <w:rPr>
          <w:lang w:eastAsia="en-US"/>
        </w:rPr>
      </w:pPr>
    </w:p>
    <w:p w14:paraId="4C9F9853" w14:textId="77777777" w:rsidR="00F909F9" w:rsidRPr="003B27A2" w:rsidRDefault="00F909F9" w:rsidP="000D2DDE">
      <w:pPr>
        <w:pStyle w:val="af9"/>
      </w:pPr>
      <w:r w:rsidRPr="003B27A2">
        <w:t>Счетчик подвергается первичной поверке при выпуске из производства или     после проведения ремонта и периодической через время не более межповерочного интервала.</w:t>
      </w:r>
    </w:p>
    <w:p w14:paraId="21A38BCF" w14:textId="16677B1F" w:rsidR="00F909F9" w:rsidRPr="003B27A2" w:rsidRDefault="00F909F9" w:rsidP="000D2DDE">
      <w:pPr>
        <w:pStyle w:val="af9"/>
      </w:pPr>
      <w:r w:rsidRPr="003B27A2">
        <w:t>Поверка проводится в соответствии с методикой поверки ТАСВ.411152.</w:t>
      </w:r>
      <w:r w:rsidR="000D2DDE" w:rsidRPr="003B27A2">
        <w:t>014</w:t>
      </w:r>
      <w:r w:rsidRPr="003B27A2">
        <w:t xml:space="preserve"> ПМ.</w:t>
      </w:r>
    </w:p>
    <w:p w14:paraId="0E6393EB" w14:textId="532CD667" w:rsidR="00A00CBC" w:rsidRPr="003B27A2" w:rsidRDefault="00F909F9" w:rsidP="000D2DDE">
      <w:pPr>
        <w:pStyle w:val="af9"/>
      </w:pPr>
      <w:r w:rsidRPr="003B27A2">
        <w:t xml:space="preserve">Внимание: Во время поверки счетчика рекомендуется произвести замену литиевой батареи. Информацию о замене батареи необходимо внести в раздел 5 паспорта счетчика. </w:t>
      </w:r>
    </w:p>
    <w:p w14:paraId="2E469221" w14:textId="7D8B48FE" w:rsidR="000B31CE" w:rsidRPr="003B27A2" w:rsidRDefault="000B31CE" w:rsidP="00A06446">
      <w:pPr>
        <w:pStyle w:val="1"/>
        <w:numPr>
          <w:ilvl w:val="0"/>
          <w:numId w:val="0"/>
        </w:numPr>
        <w:ind w:left="720"/>
      </w:pPr>
      <w:r w:rsidRPr="003B27A2">
        <w:br w:type="page"/>
      </w:r>
      <w:bookmarkStart w:id="164" w:name="_Toc100420616"/>
      <w:bookmarkStart w:id="165" w:name="_Toc100420769"/>
      <w:r w:rsidRPr="003B27A2">
        <w:lastRenderedPageBreak/>
        <w:t>ПРИЛОЖЕНИЕ  А</w:t>
      </w:r>
      <w:bookmarkEnd w:id="164"/>
      <w:bookmarkEnd w:id="165"/>
    </w:p>
    <w:p w14:paraId="637C46A3" w14:textId="77777777" w:rsidR="00760050" w:rsidRPr="003B27A2" w:rsidRDefault="00760050" w:rsidP="00760050">
      <w:pPr>
        <w:rPr>
          <w:lang w:eastAsia="en-US"/>
        </w:rPr>
      </w:pPr>
    </w:p>
    <w:p w14:paraId="6DF0061D" w14:textId="6A3E3BC2" w:rsidR="000B31CE" w:rsidRPr="003B27A2" w:rsidRDefault="005C785A" w:rsidP="00191D3B">
      <w:pPr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noProof/>
          <w:spacing w:val="6"/>
          <w:szCs w:val="24"/>
        </w:rPr>
        <w:drawing>
          <wp:inline distT="0" distB="0" distL="0" distR="0" wp14:anchorId="4A6D8F2E" wp14:editId="182BFAB9">
            <wp:extent cx="5652770" cy="4797425"/>
            <wp:effectExtent l="0" t="0" r="5080" b="3175"/>
            <wp:docPr id="22" name="Рисунок 37" descr="ГЧ МТ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Ч МТ1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F187" w14:textId="77777777" w:rsidR="00534F5B" w:rsidRPr="003B27A2" w:rsidRDefault="00534F5B" w:rsidP="00191D3B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pacing w:val="6"/>
          <w:szCs w:val="24"/>
        </w:rPr>
      </w:pPr>
    </w:p>
    <w:p w14:paraId="2C277595" w14:textId="0B281441" w:rsidR="0000496F" w:rsidRPr="003B27A2" w:rsidRDefault="0082310C" w:rsidP="00191D3B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zCs w:val="24"/>
        </w:rPr>
      </w:pPr>
      <w:r w:rsidRPr="003B27A2">
        <w:rPr>
          <w:rFonts w:cs="Arial"/>
          <w:spacing w:val="6"/>
          <w:szCs w:val="24"/>
        </w:rPr>
        <w:t xml:space="preserve">Внешний вид </w:t>
      </w:r>
      <w:r w:rsidR="00372BDA" w:rsidRPr="003B27A2">
        <w:rPr>
          <w:rFonts w:cs="Arial"/>
          <w:spacing w:val="6"/>
          <w:szCs w:val="24"/>
        </w:rPr>
        <w:t>сч</w:t>
      </w:r>
      <w:r w:rsidR="00D43BC8" w:rsidRPr="003B27A2">
        <w:rPr>
          <w:rFonts w:cs="Arial"/>
          <w:spacing w:val="6"/>
          <w:szCs w:val="24"/>
        </w:rPr>
        <w:t>е</w:t>
      </w:r>
      <w:r w:rsidR="00372BDA" w:rsidRPr="003B27A2">
        <w:rPr>
          <w:rFonts w:cs="Arial"/>
          <w:spacing w:val="6"/>
          <w:szCs w:val="24"/>
        </w:rPr>
        <w:t>тчик</w:t>
      </w:r>
      <w:r w:rsidR="005433A6" w:rsidRPr="003B27A2">
        <w:rPr>
          <w:rFonts w:cs="Arial"/>
          <w:spacing w:val="6"/>
          <w:szCs w:val="24"/>
        </w:rPr>
        <w:t xml:space="preserve">а НЕВА </w:t>
      </w:r>
      <w:r w:rsidR="000D2DDE" w:rsidRPr="003B27A2">
        <w:rPr>
          <w:rFonts w:cs="Arial"/>
          <w:spacing w:val="6"/>
          <w:szCs w:val="24"/>
        </w:rPr>
        <w:t>СТ21Х</w:t>
      </w:r>
    </w:p>
    <w:p w14:paraId="2E7BB387" w14:textId="4B8CFDF9" w:rsidR="003738E4" w:rsidRPr="003B27A2" w:rsidRDefault="003738E4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7AF80DC0" w14:textId="0952B7FC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4568FB50" w14:textId="5261B932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0A0A8AAF" w14:textId="681FECC6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2BCB50E8" w14:textId="454A01C6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4332E577" w14:textId="1AB3A200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785A9604" w14:textId="25536FDB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0CF6EAD8" w14:textId="5CE381D9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1EF958AC" w14:textId="12E655F8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297CB7C1" w14:textId="4C3FB16B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4286340E" w14:textId="474DEBA6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13562596" w14:textId="0D7D33FE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17403C97" w14:textId="21C2EA91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30A36930" w14:textId="77777777" w:rsidR="00760050" w:rsidRPr="003B27A2" w:rsidRDefault="00760050" w:rsidP="00760050">
      <w:pPr>
        <w:spacing w:line="360" w:lineRule="auto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b/>
          <w:spacing w:val="6"/>
          <w:szCs w:val="24"/>
        </w:rPr>
        <w:lastRenderedPageBreak/>
        <w:t>ПРИЛОЖЕНИЕ  А (продолжение)</w:t>
      </w:r>
    </w:p>
    <w:p w14:paraId="24CC3573" w14:textId="77777777" w:rsidR="00760050" w:rsidRPr="003B27A2" w:rsidRDefault="00760050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5AA30148" w14:textId="1A20533A" w:rsidR="003738E4" w:rsidRPr="003B27A2" w:rsidRDefault="005C785A" w:rsidP="00191D3B">
      <w:pPr>
        <w:spacing w:line="360" w:lineRule="auto"/>
        <w:jc w:val="center"/>
        <w:rPr>
          <w:rFonts w:cs="Arial"/>
          <w:b/>
          <w:spacing w:val="6"/>
          <w:szCs w:val="24"/>
          <w:lang w:val="en-US"/>
        </w:rPr>
      </w:pPr>
      <w:r w:rsidRPr="003B27A2">
        <w:rPr>
          <w:noProof/>
          <w:szCs w:val="24"/>
        </w:rPr>
        <w:drawing>
          <wp:inline distT="0" distB="0" distL="0" distR="0" wp14:anchorId="5F7FFB36" wp14:editId="764397B8">
            <wp:extent cx="5925820" cy="3752850"/>
            <wp:effectExtent l="0" t="0" r="0" b="0"/>
            <wp:docPr id="5" name="Рисунок 38" descr="ГЧ СТ2_длинный  новы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Ч СТ2_длинный  новый вид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BBBB" w14:textId="77777777" w:rsidR="00534F5B" w:rsidRPr="003B27A2" w:rsidRDefault="00534F5B" w:rsidP="00534F5B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pacing w:val="6"/>
          <w:szCs w:val="24"/>
        </w:rPr>
      </w:pPr>
    </w:p>
    <w:p w14:paraId="117F5CAE" w14:textId="7518CE8E" w:rsidR="00534F5B" w:rsidRPr="003B27A2" w:rsidRDefault="00534F5B" w:rsidP="00534F5B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Внешний вид счетчика НЕВА СТ22Х</w:t>
      </w:r>
      <w:r w:rsidR="00760050" w:rsidRPr="003B27A2">
        <w:rPr>
          <w:rFonts w:cs="Arial"/>
          <w:spacing w:val="6"/>
          <w:szCs w:val="24"/>
        </w:rPr>
        <w:t xml:space="preserve"> (удлиненная крышка клеммной колодки)</w:t>
      </w:r>
    </w:p>
    <w:p w14:paraId="53B9043D" w14:textId="77777777" w:rsidR="00D066E3" w:rsidRPr="003B27A2" w:rsidRDefault="00D066E3" w:rsidP="00534F5B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pacing w:val="6"/>
          <w:szCs w:val="24"/>
        </w:rPr>
      </w:pPr>
    </w:p>
    <w:p w14:paraId="39695F46" w14:textId="37224137" w:rsidR="00760050" w:rsidRPr="003B27A2" w:rsidRDefault="005C785A" w:rsidP="00760050">
      <w:pPr>
        <w:spacing w:line="360" w:lineRule="auto"/>
        <w:jc w:val="center"/>
        <w:rPr>
          <w:rFonts w:cs="Arial"/>
          <w:b/>
          <w:spacing w:val="6"/>
          <w:szCs w:val="24"/>
          <w:lang w:val="en-US"/>
        </w:rPr>
      </w:pPr>
      <w:r w:rsidRPr="003B27A2">
        <w:rPr>
          <w:noProof/>
          <w:szCs w:val="24"/>
        </w:rPr>
        <w:drawing>
          <wp:inline distT="0" distB="0" distL="0" distR="0" wp14:anchorId="7F615676" wp14:editId="5A5983CD">
            <wp:extent cx="5700395" cy="3693160"/>
            <wp:effectExtent l="0" t="0" r="0" b="2540"/>
            <wp:docPr id="3" name="Рисунок 39" descr="ГЧ СТ2_корот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Ч СТ2_короткий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3255" w14:textId="373E40C6" w:rsidR="00760050" w:rsidRPr="003B27A2" w:rsidRDefault="00760050" w:rsidP="00760050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Внешний вид счетчика НЕВА СТ22Х (укороченная крышка клеммной колодки)</w:t>
      </w:r>
    </w:p>
    <w:p w14:paraId="2EDF94B4" w14:textId="54FE236B" w:rsidR="000D2DDE" w:rsidRPr="003B27A2" w:rsidRDefault="000D2DDE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b/>
          <w:spacing w:val="6"/>
          <w:szCs w:val="24"/>
        </w:rPr>
        <w:lastRenderedPageBreak/>
        <w:t>ПРИЛОЖЕНИЕ  А (продолжение)</w:t>
      </w:r>
    </w:p>
    <w:p w14:paraId="5B398A93" w14:textId="77777777" w:rsidR="00E06ABE" w:rsidRPr="003B27A2" w:rsidRDefault="00E06ABE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28CEA537" w14:textId="73EFB6F6" w:rsidR="000D2DDE" w:rsidRPr="003B27A2" w:rsidRDefault="005C785A" w:rsidP="000D2DDE">
      <w:pPr>
        <w:spacing w:line="360" w:lineRule="auto"/>
        <w:jc w:val="center"/>
        <w:rPr>
          <w:rFonts w:cs="Arial"/>
          <w:szCs w:val="24"/>
        </w:rPr>
      </w:pPr>
      <w:r w:rsidRPr="003B27A2">
        <w:rPr>
          <w:noProof/>
          <w:sz w:val="32"/>
          <w:szCs w:val="32"/>
        </w:rPr>
        <w:drawing>
          <wp:inline distT="0" distB="0" distL="0" distR="0" wp14:anchorId="2065CCCD" wp14:editId="219889EB">
            <wp:extent cx="5902325" cy="6721475"/>
            <wp:effectExtent l="0" t="0" r="3175" b="3175"/>
            <wp:docPr id="2" name="Рисунок 40" descr="ГЧ МТ1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Ч МТ115_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20D9" w14:textId="1262229D" w:rsidR="003738E4" w:rsidRPr="003B27A2" w:rsidRDefault="003738E4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67469AA3" w14:textId="1419EAE5" w:rsidR="00A8640E" w:rsidRPr="003B27A2" w:rsidRDefault="003738E4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spacing w:val="6"/>
          <w:szCs w:val="24"/>
        </w:rPr>
        <w:t>Установочные размеры счетчика НЕВА СТ21Х</w:t>
      </w:r>
      <w:r w:rsidRPr="003B27A2">
        <w:rPr>
          <w:rFonts w:cs="Arial"/>
          <w:noProof/>
          <w:szCs w:val="24"/>
        </w:rPr>
        <w:t xml:space="preserve"> </w:t>
      </w:r>
      <w:r w:rsidR="0082310C" w:rsidRPr="003B27A2">
        <w:rPr>
          <w:rFonts w:cs="Arial"/>
          <w:spacing w:val="6"/>
          <w:szCs w:val="24"/>
        </w:rPr>
        <w:br w:type="page"/>
      </w:r>
      <w:r w:rsidR="00A8640E" w:rsidRPr="003B27A2">
        <w:rPr>
          <w:rFonts w:cs="Arial"/>
          <w:b/>
          <w:spacing w:val="6"/>
          <w:szCs w:val="24"/>
        </w:rPr>
        <w:lastRenderedPageBreak/>
        <w:t>ПРИЛОЖЕНИЕ  А (продолжение)</w:t>
      </w:r>
    </w:p>
    <w:p w14:paraId="59D6AF42" w14:textId="77777777" w:rsidR="003738E4" w:rsidRPr="003B27A2" w:rsidRDefault="003738E4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14ABAC6B" w14:textId="77777777" w:rsidR="00A8640E" w:rsidRPr="003B27A2" w:rsidRDefault="00A8640E" w:rsidP="00191D3B">
      <w:pPr>
        <w:spacing w:line="360" w:lineRule="auto"/>
        <w:jc w:val="center"/>
        <w:rPr>
          <w:rFonts w:cs="Arial"/>
          <w:noProof/>
          <w:spacing w:val="6"/>
          <w:szCs w:val="24"/>
        </w:rPr>
      </w:pPr>
    </w:p>
    <w:p w14:paraId="19024DDB" w14:textId="77777777" w:rsidR="00A8640E" w:rsidRPr="003B27A2" w:rsidRDefault="00E41E86" w:rsidP="00191D3B">
      <w:pPr>
        <w:spacing w:line="360" w:lineRule="auto"/>
        <w:jc w:val="right"/>
        <w:rPr>
          <w:rFonts w:cs="Arial"/>
          <w:spacing w:val="6"/>
          <w:szCs w:val="24"/>
        </w:rPr>
      </w:pPr>
      <w:r w:rsidRPr="003B27A2">
        <w:rPr>
          <w:rFonts w:cs="Arial"/>
          <w:noProof/>
          <w:spacing w:val="6"/>
          <w:szCs w:val="24"/>
        </w:rPr>
        <w:drawing>
          <wp:inline distT="0" distB="0" distL="0" distR="0" wp14:anchorId="7F328817" wp14:editId="509BDD08">
            <wp:extent cx="6567170" cy="5236845"/>
            <wp:effectExtent l="0" t="0" r="5080" b="1905"/>
            <wp:docPr id="57" name="Рисунок 57" descr="Внешний вид счетчика в сб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нешний вид счетчика в сбор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7AE4" w14:textId="77777777" w:rsidR="00A8640E" w:rsidRPr="003B27A2" w:rsidRDefault="00A8640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6DC19142" w14:textId="655F25B9" w:rsidR="00A8640E" w:rsidRPr="003B27A2" w:rsidRDefault="00A8640E" w:rsidP="00191D3B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Внешний вид счетч</w:t>
      </w:r>
      <w:r w:rsidR="000D0913" w:rsidRPr="003B27A2">
        <w:rPr>
          <w:rFonts w:cs="Arial"/>
          <w:spacing w:val="6"/>
          <w:szCs w:val="24"/>
        </w:rPr>
        <w:t xml:space="preserve">ика НЕВА </w:t>
      </w:r>
      <w:r w:rsidR="000D2DDE" w:rsidRPr="003B27A2">
        <w:rPr>
          <w:rFonts w:cs="Arial"/>
          <w:spacing w:val="6"/>
          <w:szCs w:val="24"/>
        </w:rPr>
        <w:t>СТ21Х</w:t>
      </w:r>
      <w:r w:rsidRPr="003B27A2">
        <w:rPr>
          <w:rFonts w:cs="Arial"/>
          <w:spacing w:val="6"/>
          <w:szCs w:val="24"/>
        </w:rPr>
        <w:t xml:space="preserve"> </w:t>
      </w:r>
      <w:r w:rsidR="000D0913" w:rsidRPr="003B27A2">
        <w:rPr>
          <w:rFonts w:cs="Arial"/>
          <w:spacing w:val="6"/>
          <w:szCs w:val="24"/>
        </w:rPr>
        <w:t xml:space="preserve">в </w:t>
      </w:r>
      <w:r w:rsidRPr="003B27A2">
        <w:rPr>
          <w:rFonts w:cs="Arial"/>
          <w:spacing w:val="6"/>
          <w:szCs w:val="24"/>
        </w:rPr>
        <w:t>сборе</w:t>
      </w:r>
    </w:p>
    <w:p w14:paraId="35EE7D8C" w14:textId="77777777" w:rsidR="005D4F44" w:rsidRPr="003B27A2" w:rsidRDefault="00A8640E" w:rsidP="00191D3B">
      <w:pPr>
        <w:spacing w:line="360" w:lineRule="auto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spacing w:val="6"/>
          <w:szCs w:val="24"/>
        </w:rPr>
        <w:br w:type="page"/>
      </w:r>
      <w:r w:rsidR="005D4F44" w:rsidRPr="003B27A2">
        <w:rPr>
          <w:rFonts w:cs="Arial"/>
          <w:b/>
          <w:spacing w:val="6"/>
          <w:szCs w:val="24"/>
        </w:rPr>
        <w:lastRenderedPageBreak/>
        <w:t>ПРИЛОЖЕНИЕ  А (продолжение)</w:t>
      </w:r>
    </w:p>
    <w:p w14:paraId="19534558" w14:textId="433DF145" w:rsidR="005D4F44" w:rsidRPr="003B27A2" w:rsidRDefault="005D4F44" w:rsidP="00191D3B">
      <w:pPr>
        <w:spacing w:line="360" w:lineRule="auto"/>
        <w:jc w:val="center"/>
        <w:rPr>
          <w:rFonts w:cs="Arial"/>
          <w:spacing w:val="6"/>
          <w:szCs w:val="24"/>
          <w:lang w:val="en-US"/>
        </w:rPr>
      </w:pPr>
    </w:p>
    <w:p w14:paraId="2A980082" w14:textId="77777777" w:rsidR="00CB19BF" w:rsidRPr="003B27A2" w:rsidRDefault="00CB19BF" w:rsidP="00191D3B">
      <w:pPr>
        <w:spacing w:line="360" w:lineRule="auto"/>
        <w:jc w:val="center"/>
        <w:rPr>
          <w:rFonts w:cs="Arial"/>
          <w:spacing w:val="6"/>
          <w:szCs w:val="24"/>
          <w:lang w:val="en-US"/>
        </w:rPr>
      </w:pPr>
    </w:p>
    <w:p w14:paraId="24585644" w14:textId="77777777" w:rsidR="005D4F44" w:rsidRPr="003B27A2" w:rsidRDefault="00E41E86" w:rsidP="00191D3B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noProof/>
          <w:spacing w:val="6"/>
          <w:szCs w:val="24"/>
        </w:rPr>
        <w:drawing>
          <wp:inline distT="0" distB="0" distL="0" distR="0" wp14:anchorId="067B4D5B" wp14:editId="4353608B">
            <wp:extent cx="6555105" cy="6317615"/>
            <wp:effectExtent l="0" t="0" r="0" b="6985"/>
            <wp:docPr id="58" name="Рисунок 58" descr="Внешний вид счетчика в разб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нешний вид счетчика в разбор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3041" w14:textId="77777777" w:rsidR="005433A6" w:rsidRPr="003B27A2" w:rsidRDefault="005433A6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035BEE5B" w14:textId="4D0D252F" w:rsidR="005433A6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Внешний вид счетчика НЕВА СТ21Х</w:t>
      </w:r>
      <w:r w:rsidR="005433A6" w:rsidRPr="003B27A2">
        <w:rPr>
          <w:rFonts w:cs="Arial"/>
          <w:spacing w:val="6"/>
          <w:szCs w:val="24"/>
        </w:rPr>
        <w:t xml:space="preserve"> со снятыми крышкой клеммной колодки и крышкой отсека коммуникационных модулей</w:t>
      </w:r>
    </w:p>
    <w:p w14:paraId="78D3CA22" w14:textId="77777777" w:rsidR="005433A6" w:rsidRPr="003B27A2" w:rsidRDefault="005433A6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6FFE7994" w14:textId="77777777" w:rsidR="005433A6" w:rsidRPr="003B27A2" w:rsidRDefault="005433A6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108B0D18" w14:textId="77777777" w:rsidR="005433A6" w:rsidRPr="003B27A2" w:rsidRDefault="005433A6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03B3D1DE" w14:textId="77777777" w:rsidR="00534F5B" w:rsidRPr="003B27A2" w:rsidRDefault="00534F5B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76BCE027" w14:textId="77777777" w:rsidR="00534F5B" w:rsidRPr="003B27A2" w:rsidRDefault="00534F5B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4181FB9B" w14:textId="1B56B5FF" w:rsidR="005433A6" w:rsidRPr="003B27A2" w:rsidRDefault="005433A6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111A87AF" w14:textId="77777777" w:rsidR="000D2DDE" w:rsidRPr="003B27A2" w:rsidRDefault="000D2DDE" w:rsidP="000D2DDE">
      <w:pPr>
        <w:spacing w:line="360" w:lineRule="auto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b/>
          <w:spacing w:val="6"/>
          <w:szCs w:val="24"/>
        </w:rPr>
        <w:lastRenderedPageBreak/>
        <w:t>ПРИЛОЖЕНИЕ  А (продолжение)</w:t>
      </w:r>
    </w:p>
    <w:p w14:paraId="6EA03D0F" w14:textId="77777777" w:rsidR="00E06ABE" w:rsidRPr="003B27A2" w:rsidRDefault="00E06ABE" w:rsidP="000D2DDE">
      <w:pPr>
        <w:spacing w:line="360" w:lineRule="auto"/>
        <w:jc w:val="center"/>
        <w:rPr>
          <w:rFonts w:cs="Arial"/>
          <w:b/>
          <w:spacing w:val="6"/>
          <w:szCs w:val="24"/>
        </w:rPr>
      </w:pPr>
    </w:p>
    <w:p w14:paraId="3347716B" w14:textId="69FE8CED" w:rsidR="00E06ABE" w:rsidRPr="003B27A2" w:rsidRDefault="005C785A" w:rsidP="00E06ABE">
      <w:pPr>
        <w:spacing w:line="360" w:lineRule="auto"/>
        <w:jc w:val="center"/>
        <w:rPr>
          <w:rFonts w:cs="Arial"/>
          <w:b/>
          <w:spacing w:val="6"/>
          <w:szCs w:val="24"/>
          <w:lang w:val="en-US"/>
        </w:rPr>
      </w:pPr>
      <w:r w:rsidRPr="003B27A2">
        <w:rPr>
          <w:noProof/>
          <w:szCs w:val="24"/>
        </w:rPr>
        <w:drawing>
          <wp:inline distT="0" distB="0" distL="0" distR="0" wp14:anchorId="369EFF22" wp14:editId="48185EED">
            <wp:extent cx="6471920" cy="6590665"/>
            <wp:effectExtent l="0" t="0" r="5080" b="635"/>
            <wp:docPr id="41" name="Рисунок 41" descr="ГЧ СТ2_установочные новы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Ч СТ2_установочные новый вид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E25F" w14:textId="77777777" w:rsidR="00E06ABE" w:rsidRPr="003B27A2" w:rsidRDefault="00E06ABE" w:rsidP="00E06ABE">
      <w:pPr>
        <w:spacing w:line="360" w:lineRule="auto"/>
        <w:jc w:val="center"/>
        <w:rPr>
          <w:rFonts w:cs="Arial"/>
          <w:b/>
          <w:spacing w:val="6"/>
          <w:szCs w:val="24"/>
          <w:lang w:val="en-US"/>
        </w:rPr>
      </w:pPr>
    </w:p>
    <w:p w14:paraId="6D64803B" w14:textId="4577B159" w:rsidR="00E06ABE" w:rsidRPr="003B27A2" w:rsidRDefault="00E06ABE" w:rsidP="00E06ABE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Установочные размеры счетчика НЕВА СТ22Х</w:t>
      </w:r>
    </w:p>
    <w:p w14:paraId="1BDB7D53" w14:textId="6B17902F" w:rsidR="00DB0EC8" w:rsidRPr="003B27A2" w:rsidRDefault="00DB0EC8" w:rsidP="00DB0EC8">
      <w:pPr>
        <w:pStyle w:val="aa"/>
        <w:tabs>
          <w:tab w:val="left" w:pos="0"/>
        </w:tabs>
        <w:spacing w:before="120" w:line="360" w:lineRule="auto"/>
        <w:ind w:left="0" w:firstLine="709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(1) – исполнение с удлиненный крышкой клеммной колодки</w:t>
      </w:r>
    </w:p>
    <w:p w14:paraId="3C638D03" w14:textId="4F2FB402" w:rsidR="00DB0EC8" w:rsidRPr="003B27A2" w:rsidRDefault="00DB0EC8" w:rsidP="00DB0EC8">
      <w:pPr>
        <w:pStyle w:val="aa"/>
        <w:tabs>
          <w:tab w:val="left" w:pos="0"/>
        </w:tabs>
        <w:spacing w:before="120" w:line="360" w:lineRule="auto"/>
        <w:ind w:left="0" w:firstLine="709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(2) – исполнение с укороченной крышкой клеммной колодки</w:t>
      </w:r>
    </w:p>
    <w:p w14:paraId="02034540" w14:textId="77777777" w:rsidR="00DB0EC8" w:rsidRPr="003B27A2" w:rsidRDefault="00DB0EC8" w:rsidP="00DB0EC8">
      <w:pPr>
        <w:pStyle w:val="aa"/>
        <w:tabs>
          <w:tab w:val="left" w:pos="0"/>
        </w:tabs>
        <w:spacing w:before="120" w:line="360" w:lineRule="auto"/>
        <w:ind w:left="0" w:firstLine="709"/>
        <w:jc w:val="center"/>
        <w:rPr>
          <w:rFonts w:cs="Arial"/>
          <w:spacing w:val="6"/>
          <w:szCs w:val="24"/>
        </w:rPr>
      </w:pPr>
    </w:p>
    <w:p w14:paraId="7F6F1365" w14:textId="77777777" w:rsidR="000D2DDE" w:rsidRPr="003B27A2" w:rsidRDefault="000D2DDE" w:rsidP="000D2DDE">
      <w:pPr>
        <w:spacing w:line="360" w:lineRule="auto"/>
        <w:jc w:val="center"/>
        <w:rPr>
          <w:rFonts w:cs="Arial"/>
          <w:noProof/>
          <w:spacing w:val="6"/>
          <w:szCs w:val="24"/>
        </w:rPr>
      </w:pPr>
    </w:p>
    <w:p w14:paraId="17EE2E59" w14:textId="77777777" w:rsidR="00E06ABE" w:rsidRPr="003B27A2" w:rsidRDefault="00E06ABE" w:rsidP="000D2DDE">
      <w:pPr>
        <w:spacing w:line="360" w:lineRule="auto"/>
        <w:jc w:val="center"/>
        <w:rPr>
          <w:rFonts w:cs="Arial"/>
          <w:noProof/>
          <w:spacing w:val="6"/>
          <w:szCs w:val="24"/>
        </w:rPr>
      </w:pPr>
    </w:p>
    <w:p w14:paraId="7717FF0B" w14:textId="77777777" w:rsidR="00E06ABE" w:rsidRPr="003B27A2" w:rsidRDefault="00E06ABE" w:rsidP="00E06ABE">
      <w:pPr>
        <w:spacing w:line="360" w:lineRule="auto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b/>
          <w:spacing w:val="6"/>
          <w:szCs w:val="24"/>
        </w:rPr>
        <w:lastRenderedPageBreak/>
        <w:t>ПРИЛОЖЕНИЕ  А (продолжение)</w:t>
      </w:r>
    </w:p>
    <w:p w14:paraId="1453503A" w14:textId="77777777" w:rsidR="00E06ABE" w:rsidRPr="003B27A2" w:rsidRDefault="00E06ABE" w:rsidP="00E06AB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07E0A891" w14:textId="77777777" w:rsidR="00E06ABE" w:rsidRPr="003B27A2" w:rsidRDefault="00E06ABE" w:rsidP="000D2DDE">
      <w:pPr>
        <w:spacing w:line="360" w:lineRule="auto"/>
        <w:jc w:val="center"/>
        <w:rPr>
          <w:rFonts w:cs="Arial"/>
          <w:noProof/>
          <w:spacing w:val="6"/>
          <w:szCs w:val="24"/>
        </w:rPr>
      </w:pPr>
    </w:p>
    <w:p w14:paraId="5D518C21" w14:textId="5160F024" w:rsidR="000D2DDE" w:rsidRPr="003B27A2" w:rsidRDefault="005C785A" w:rsidP="000D2DDE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noProof/>
          <w:spacing w:val="6"/>
          <w:szCs w:val="24"/>
        </w:rPr>
        <w:drawing>
          <wp:inline distT="0" distB="0" distL="0" distR="0" wp14:anchorId="0D853734" wp14:editId="006F857E">
            <wp:extent cx="6483985" cy="5747385"/>
            <wp:effectExtent l="0" t="0" r="0" b="5715"/>
            <wp:docPr id="42" name="Рисунок 42" descr="ГЧ СТ2_общий новы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Ч СТ2_общий новый вид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BC49" w14:textId="77777777" w:rsidR="000D2DDE" w:rsidRPr="003B27A2" w:rsidRDefault="000D2DDE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7683C27A" w14:textId="17B4FE3D" w:rsidR="000D2DDE" w:rsidRPr="003B27A2" w:rsidRDefault="000D0913" w:rsidP="000D2DDE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Внешний вид счетчика НЕВА </w:t>
      </w:r>
      <w:r w:rsidR="000D2DDE" w:rsidRPr="003B27A2">
        <w:rPr>
          <w:rFonts w:cs="Arial"/>
          <w:spacing w:val="6"/>
          <w:szCs w:val="24"/>
        </w:rPr>
        <w:t>СТ22Х</w:t>
      </w:r>
      <w:r w:rsidR="00760050" w:rsidRPr="003B27A2">
        <w:rPr>
          <w:rFonts w:cs="Arial"/>
          <w:spacing w:val="6"/>
          <w:szCs w:val="24"/>
        </w:rPr>
        <w:t xml:space="preserve"> с удлиненной крышкой клеммной колодки</w:t>
      </w:r>
      <w:r w:rsidR="00E06ABE" w:rsidRPr="003B27A2">
        <w:rPr>
          <w:rFonts w:cs="Arial"/>
          <w:spacing w:val="6"/>
          <w:szCs w:val="24"/>
        </w:rPr>
        <w:t xml:space="preserve"> в </w:t>
      </w:r>
      <w:r w:rsidR="000D2DDE" w:rsidRPr="003B27A2">
        <w:rPr>
          <w:rFonts w:cs="Arial"/>
          <w:spacing w:val="6"/>
          <w:szCs w:val="24"/>
        </w:rPr>
        <w:t>сборе</w:t>
      </w:r>
    </w:p>
    <w:p w14:paraId="28324A97" w14:textId="2FBC7736" w:rsidR="000D2DDE" w:rsidRPr="003B27A2" w:rsidRDefault="000D2DDE" w:rsidP="000D2DDE">
      <w:pPr>
        <w:spacing w:line="360" w:lineRule="auto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 </w:t>
      </w:r>
    </w:p>
    <w:p w14:paraId="2C643D9A" w14:textId="77777777" w:rsidR="000D2DDE" w:rsidRPr="003B27A2" w:rsidRDefault="000D2DDE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1C9C0002" w14:textId="3837C07F" w:rsidR="000D2DDE" w:rsidRPr="003B27A2" w:rsidRDefault="000D2DDE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27B91602" w14:textId="77777777" w:rsidR="000D2DDE" w:rsidRPr="003B27A2" w:rsidRDefault="000D2DDE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028E16EF" w14:textId="77777777" w:rsidR="000D2DDE" w:rsidRPr="003B27A2" w:rsidRDefault="000D2DDE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201277E3" w14:textId="77777777" w:rsidR="000D2DDE" w:rsidRPr="003B27A2" w:rsidRDefault="000D2DDE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1DA4C507" w14:textId="77777777" w:rsidR="00E06ABE" w:rsidRPr="003B27A2" w:rsidRDefault="00E06ABE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08450AF9" w14:textId="77777777" w:rsidR="00534F5B" w:rsidRPr="003B27A2" w:rsidRDefault="00534F5B" w:rsidP="000D2DDE">
      <w:pPr>
        <w:spacing w:line="360" w:lineRule="auto"/>
        <w:jc w:val="center"/>
        <w:rPr>
          <w:rFonts w:cs="Arial"/>
          <w:spacing w:val="6"/>
          <w:szCs w:val="24"/>
        </w:rPr>
      </w:pPr>
    </w:p>
    <w:p w14:paraId="02B94D77" w14:textId="77777777" w:rsidR="00E06ABE" w:rsidRPr="003B27A2" w:rsidRDefault="00E06ABE" w:rsidP="00E06ABE">
      <w:pPr>
        <w:spacing w:line="360" w:lineRule="auto"/>
        <w:jc w:val="center"/>
        <w:rPr>
          <w:rFonts w:cs="Arial"/>
          <w:b/>
          <w:spacing w:val="6"/>
          <w:szCs w:val="24"/>
        </w:rPr>
      </w:pPr>
      <w:r w:rsidRPr="003B27A2">
        <w:rPr>
          <w:rFonts w:cs="Arial"/>
          <w:b/>
          <w:spacing w:val="6"/>
          <w:szCs w:val="24"/>
        </w:rPr>
        <w:lastRenderedPageBreak/>
        <w:t>ПРИЛОЖЕНИЕ  А (продолжение)</w:t>
      </w:r>
    </w:p>
    <w:p w14:paraId="05660846" w14:textId="4B92DDD3" w:rsidR="005433A6" w:rsidRPr="003B27A2" w:rsidRDefault="005433A6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5C54CBFB" w14:textId="77777777" w:rsidR="00F909F9" w:rsidRPr="003B27A2" w:rsidRDefault="00F909F9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3658165C" w14:textId="005FDBC2" w:rsidR="005433A6" w:rsidRPr="003B27A2" w:rsidRDefault="005C785A" w:rsidP="00191D3B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noProof/>
          <w:spacing w:val="6"/>
          <w:szCs w:val="24"/>
        </w:rPr>
        <w:drawing>
          <wp:inline distT="0" distB="0" distL="0" distR="0" wp14:anchorId="5406AAAB" wp14:editId="3B95E430">
            <wp:extent cx="6471920" cy="5783580"/>
            <wp:effectExtent l="0" t="0" r="5080" b="7620"/>
            <wp:docPr id="43" name="Рисунок 43" descr="ГЧ СТ2_взрыв новы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Ч СТ2_взрыв новый вид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3DE8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42E54EE6" w14:textId="465F116F" w:rsidR="00E06ABE" w:rsidRPr="003B27A2" w:rsidRDefault="00E06ABE" w:rsidP="00E06ABE">
      <w:pPr>
        <w:spacing w:line="360" w:lineRule="auto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Внешний вид счетчика НЕВА СТ22Х</w:t>
      </w:r>
      <w:r w:rsidR="00760050" w:rsidRPr="003B27A2">
        <w:rPr>
          <w:rFonts w:cs="Arial"/>
          <w:spacing w:val="6"/>
          <w:szCs w:val="24"/>
        </w:rPr>
        <w:t xml:space="preserve"> с удлиненной крышкой клеммной колодки и</w:t>
      </w:r>
      <w:r w:rsidRPr="003B27A2">
        <w:rPr>
          <w:rFonts w:cs="Arial"/>
          <w:spacing w:val="6"/>
          <w:szCs w:val="24"/>
        </w:rPr>
        <w:t xml:space="preserve"> со снятыми крышкой клеммной колодки и крышкой отсека коммуникационных модулей</w:t>
      </w:r>
    </w:p>
    <w:p w14:paraId="0103B9B6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06F83916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7BB2BCC8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13014E6A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3429FD11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49DE56BB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71B230CD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5C0725C0" w14:textId="77777777" w:rsidR="000D2DDE" w:rsidRPr="003B27A2" w:rsidRDefault="000D2DDE" w:rsidP="00191D3B">
      <w:pPr>
        <w:spacing w:line="360" w:lineRule="auto"/>
        <w:jc w:val="center"/>
        <w:rPr>
          <w:rFonts w:cs="Arial"/>
          <w:spacing w:val="6"/>
          <w:szCs w:val="24"/>
        </w:rPr>
      </w:pPr>
    </w:p>
    <w:p w14:paraId="6C5E9259" w14:textId="77777777" w:rsidR="0082310C" w:rsidRPr="003B27A2" w:rsidRDefault="0082310C" w:rsidP="00A06446">
      <w:pPr>
        <w:pStyle w:val="1"/>
        <w:numPr>
          <w:ilvl w:val="0"/>
          <w:numId w:val="0"/>
        </w:numPr>
        <w:ind w:left="720"/>
      </w:pPr>
      <w:bookmarkStart w:id="166" w:name="_Toc100420617"/>
      <w:bookmarkStart w:id="167" w:name="_Toc100420770"/>
      <w:r w:rsidRPr="003B27A2">
        <w:lastRenderedPageBreak/>
        <w:t>ПРИЛОЖЕНИЕ  Б</w:t>
      </w:r>
      <w:bookmarkEnd w:id="166"/>
      <w:bookmarkEnd w:id="167"/>
    </w:p>
    <w:p w14:paraId="30705150" w14:textId="77777777" w:rsidR="0082310C" w:rsidRPr="003B27A2" w:rsidRDefault="0082310C" w:rsidP="00191D3B">
      <w:pPr>
        <w:spacing w:line="360" w:lineRule="auto"/>
        <w:ind w:firstLine="284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t xml:space="preserve">    </w:t>
      </w:r>
    </w:p>
    <w:p w14:paraId="5FEC416E" w14:textId="6C432CF0" w:rsidR="0082310C" w:rsidRPr="003B27A2" w:rsidRDefault="005C785A" w:rsidP="00A13B0C">
      <w:pPr>
        <w:spacing w:line="360" w:lineRule="auto"/>
        <w:jc w:val="center"/>
        <w:rPr>
          <w:rFonts w:cs="Arial"/>
          <w:szCs w:val="24"/>
        </w:rPr>
      </w:pPr>
      <w:r w:rsidRPr="003B27A2">
        <w:rPr>
          <w:caps/>
          <w:noProof/>
          <w:szCs w:val="24"/>
        </w:rPr>
        <w:drawing>
          <wp:inline distT="0" distB="0" distL="0" distR="0" wp14:anchorId="015B3700" wp14:editId="2B8D7160">
            <wp:extent cx="4809490" cy="3776345"/>
            <wp:effectExtent l="0" t="0" r="0" b="0"/>
            <wp:docPr id="44" name="Рисунок 44" descr="C:\Users\n.toropov\AppData\Local\Microsoft\Windows\INetCache\Content.Word\Схема 211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.toropov\AppData\Local\Microsoft\Windows\INetCache\Content.Word\Схема 211_1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01DD" w14:textId="60853CE8" w:rsidR="005433A6" w:rsidRPr="003B27A2" w:rsidRDefault="005433A6" w:rsidP="00A13B0C">
      <w:pPr>
        <w:spacing w:before="240" w:line="360" w:lineRule="auto"/>
        <w:ind w:firstLine="709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 xml:space="preserve">Схема подключения счетчика </w:t>
      </w:r>
      <w:r w:rsidR="00A13B0C" w:rsidRPr="003B27A2">
        <w:rPr>
          <w:rFonts w:cs="Arial"/>
          <w:spacing w:val="6"/>
          <w:szCs w:val="24"/>
        </w:rPr>
        <w:t>НЕВА СТ21Х</w:t>
      </w:r>
    </w:p>
    <w:p w14:paraId="2C0BDCB7" w14:textId="6B83E1B1" w:rsidR="0082310C" w:rsidRPr="003B27A2" w:rsidRDefault="005C785A" w:rsidP="00A13B0C">
      <w:pPr>
        <w:pStyle w:val="aa"/>
        <w:tabs>
          <w:tab w:val="left" w:pos="0"/>
        </w:tabs>
        <w:spacing w:before="120" w:line="360" w:lineRule="auto"/>
        <w:ind w:left="0"/>
        <w:jc w:val="center"/>
        <w:rPr>
          <w:rFonts w:cs="Arial"/>
          <w:spacing w:val="6"/>
          <w:szCs w:val="24"/>
        </w:rPr>
      </w:pPr>
      <w:r w:rsidRPr="003B27A2">
        <w:rPr>
          <w:b/>
          <w:noProof/>
          <w:szCs w:val="24"/>
        </w:rPr>
        <w:drawing>
          <wp:inline distT="0" distB="0" distL="0" distR="0" wp14:anchorId="7DD1CDD7" wp14:editId="4DE529DD">
            <wp:extent cx="4857115" cy="3799840"/>
            <wp:effectExtent l="0" t="0" r="635" b="0"/>
            <wp:docPr id="49" name="Рисунок 49" descr="C:\Users\n.toropov\AppData\Local\Microsoft\Windows\INetCache\Content.Word\Схема 221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.toropov\AppData\Local\Microsoft\Windows\INetCache\Content.Word\Схема 221_1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335D" w14:textId="02A0D92F" w:rsidR="00A13B0C" w:rsidRPr="003B27A2" w:rsidRDefault="00A13B0C" w:rsidP="00A13B0C">
      <w:pPr>
        <w:spacing w:before="240" w:line="360" w:lineRule="auto"/>
        <w:ind w:firstLine="709"/>
        <w:jc w:val="center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Схема подключения счетчика НЕВА СТ22Х</w:t>
      </w:r>
    </w:p>
    <w:p w14:paraId="25214D5A" w14:textId="77777777" w:rsidR="00A13B0C" w:rsidRPr="003B27A2" w:rsidRDefault="00A13B0C" w:rsidP="00191D3B">
      <w:pPr>
        <w:spacing w:line="360" w:lineRule="auto"/>
        <w:jc w:val="center"/>
        <w:rPr>
          <w:rFonts w:cs="Arial"/>
          <w:szCs w:val="24"/>
        </w:rPr>
      </w:pPr>
    </w:p>
    <w:p w14:paraId="109F5631" w14:textId="5F9AF279" w:rsidR="0057261D" w:rsidRPr="003B27A2" w:rsidRDefault="0057261D" w:rsidP="0057261D">
      <w:pPr>
        <w:overflowPunct/>
        <w:autoSpaceDE/>
        <w:autoSpaceDN/>
        <w:adjustRightInd/>
        <w:jc w:val="center"/>
        <w:textAlignment w:val="auto"/>
        <w:rPr>
          <w:rFonts w:cs="Arial"/>
          <w:b/>
          <w:spacing w:val="6"/>
          <w:szCs w:val="24"/>
        </w:rPr>
      </w:pPr>
      <w:r w:rsidRPr="003B27A2">
        <w:rPr>
          <w:rFonts w:cs="Arial"/>
          <w:b/>
          <w:spacing w:val="6"/>
          <w:szCs w:val="24"/>
        </w:rPr>
        <w:lastRenderedPageBreak/>
        <w:t>ПРИЛОЖЕНИЕ  Б (продолжение)</w:t>
      </w:r>
    </w:p>
    <w:p w14:paraId="4BBA4F92" w14:textId="77777777" w:rsidR="0057261D" w:rsidRPr="003B27A2" w:rsidRDefault="0057261D" w:rsidP="0057261D">
      <w:pPr>
        <w:tabs>
          <w:tab w:val="left" w:pos="567"/>
        </w:tabs>
        <w:spacing w:line="360" w:lineRule="auto"/>
        <w:ind w:left="568" w:hanging="568"/>
        <w:rPr>
          <w:rFonts w:cs="Arial"/>
          <w:spacing w:val="6"/>
          <w:szCs w:val="24"/>
        </w:rPr>
      </w:pPr>
    </w:p>
    <w:p w14:paraId="69752288" w14:textId="77777777" w:rsidR="000D1A50" w:rsidRPr="003B27A2" w:rsidRDefault="0057261D" w:rsidP="000D1A50">
      <w:pPr>
        <w:spacing w:line="360" w:lineRule="auto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где:</w:t>
      </w:r>
      <w:r w:rsidRPr="003B27A2">
        <w:rPr>
          <w:rFonts w:cs="Arial"/>
          <w:spacing w:val="6"/>
          <w:szCs w:val="24"/>
        </w:rPr>
        <w:tab/>
      </w:r>
      <w:r w:rsidR="000D1A50" w:rsidRPr="003B27A2">
        <w:rPr>
          <w:rFonts w:cs="Arial"/>
          <w:spacing w:val="6"/>
          <w:szCs w:val="24"/>
          <w:lang w:val="en-US"/>
        </w:rPr>
        <w:t>RS</w:t>
      </w:r>
      <w:r w:rsidR="000D1A50" w:rsidRPr="003B27A2">
        <w:rPr>
          <w:rFonts w:cs="Arial"/>
          <w:spacing w:val="6"/>
          <w:szCs w:val="24"/>
        </w:rPr>
        <w:t>485 “</w:t>
      </w:r>
      <w:r w:rsidR="000D1A50" w:rsidRPr="003B27A2">
        <w:rPr>
          <w:rFonts w:cs="Arial"/>
          <w:spacing w:val="6"/>
          <w:szCs w:val="24"/>
          <w:lang w:val="en-US"/>
        </w:rPr>
        <w:t>A</w:t>
      </w:r>
      <w:r w:rsidR="000D1A50" w:rsidRPr="003B27A2">
        <w:rPr>
          <w:rFonts w:cs="Arial"/>
          <w:spacing w:val="6"/>
          <w:szCs w:val="24"/>
        </w:rPr>
        <w:t>”, “</w:t>
      </w:r>
      <w:r w:rsidR="000D1A50" w:rsidRPr="003B27A2">
        <w:rPr>
          <w:rFonts w:cs="Arial"/>
          <w:spacing w:val="6"/>
          <w:szCs w:val="24"/>
          <w:lang w:val="en-US"/>
        </w:rPr>
        <w:t>B</w:t>
      </w:r>
      <w:r w:rsidR="000D1A50" w:rsidRPr="003B27A2">
        <w:rPr>
          <w:rFonts w:cs="Arial"/>
          <w:spacing w:val="6"/>
          <w:szCs w:val="24"/>
        </w:rPr>
        <w:t xml:space="preserve">” – интерфейс </w:t>
      </w:r>
      <w:r w:rsidR="000D1A50" w:rsidRPr="003B27A2">
        <w:rPr>
          <w:rFonts w:cs="Arial"/>
          <w:spacing w:val="6"/>
          <w:szCs w:val="24"/>
          <w:lang w:val="en-US"/>
        </w:rPr>
        <w:t>EIA</w:t>
      </w:r>
      <w:r w:rsidR="000D1A50" w:rsidRPr="003B27A2">
        <w:rPr>
          <w:rFonts w:cs="Arial"/>
          <w:spacing w:val="6"/>
          <w:szCs w:val="24"/>
        </w:rPr>
        <w:t>–485.</w:t>
      </w:r>
    </w:p>
    <w:p w14:paraId="458B6F9A" w14:textId="4C9E5A92" w:rsidR="0057261D" w:rsidRPr="003B27A2" w:rsidRDefault="000D1A50" w:rsidP="0057261D">
      <w:pPr>
        <w:tabs>
          <w:tab w:val="left" w:pos="567"/>
        </w:tabs>
        <w:spacing w:line="360" w:lineRule="auto"/>
        <w:ind w:left="568" w:hanging="568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ab/>
      </w:r>
      <w:r w:rsidR="0057261D" w:rsidRPr="003B27A2">
        <w:rPr>
          <w:rFonts w:cs="Arial"/>
          <w:spacing w:val="6"/>
          <w:szCs w:val="24"/>
        </w:rPr>
        <w:t>имп/кВт∙ч (имп/к</w:t>
      </w:r>
      <w:r w:rsidR="00A0728C" w:rsidRPr="003B27A2">
        <w:rPr>
          <w:rFonts w:cs="Arial"/>
          <w:spacing w:val="6"/>
          <w:szCs w:val="24"/>
        </w:rPr>
        <w:t>ВАр</w:t>
      </w:r>
      <w:r w:rsidR="0057261D" w:rsidRPr="003B27A2">
        <w:rPr>
          <w:rFonts w:cs="Arial"/>
          <w:spacing w:val="6"/>
          <w:szCs w:val="24"/>
        </w:rPr>
        <w:t>∙ч, имп/с) – импульсный выход активной/реактивной энергии, точности хода часов;</w:t>
      </w:r>
    </w:p>
    <w:p w14:paraId="11453F70" w14:textId="7BCEBB57" w:rsidR="0057261D" w:rsidRPr="003B27A2" w:rsidRDefault="0057261D" w:rsidP="0057261D">
      <w:pPr>
        <w:spacing w:line="360" w:lineRule="auto"/>
        <w:ind w:firstLine="567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Общий «1» – клемма для подключения общего контакта импульсного выхода;</w:t>
      </w:r>
    </w:p>
    <w:p w14:paraId="44FEBDA0" w14:textId="43455DF3" w:rsidR="000D1A50" w:rsidRPr="003B27A2" w:rsidRDefault="000D1A50" w:rsidP="000D1A50">
      <w:pPr>
        <w:spacing w:line="360" w:lineRule="auto"/>
        <w:ind w:left="567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Общий «2» – клемма для подключения общего контакта источника резервного питания;</w:t>
      </w:r>
    </w:p>
    <w:p w14:paraId="5731F92F" w14:textId="6D549308" w:rsidR="000D1A50" w:rsidRPr="003B27A2" w:rsidRDefault="000D1A50" w:rsidP="000D1A50">
      <w:pPr>
        <w:spacing w:line="360" w:lineRule="auto"/>
        <w:ind w:left="567"/>
        <w:rPr>
          <w:rFonts w:cs="Arial"/>
          <w:spacing w:val="6"/>
          <w:szCs w:val="24"/>
        </w:rPr>
      </w:pPr>
      <w:r w:rsidRPr="003B27A2">
        <w:rPr>
          <w:rFonts w:cs="Arial"/>
          <w:spacing w:val="6"/>
          <w:szCs w:val="24"/>
        </w:rPr>
        <w:t>+</w:t>
      </w:r>
      <w:r w:rsidRPr="003B27A2">
        <w:rPr>
          <w:rFonts w:cs="Arial"/>
          <w:spacing w:val="6"/>
          <w:szCs w:val="24"/>
          <w:lang w:val="en-US"/>
        </w:rPr>
        <w:t>U</w:t>
      </w:r>
      <w:r w:rsidRPr="003B27A2">
        <w:rPr>
          <w:rFonts w:cs="Arial"/>
          <w:spacing w:val="6"/>
          <w:szCs w:val="24"/>
        </w:rPr>
        <w:t>рез – клемма для подключения положительного контакта источника резервного питания</w:t>
      </w:r>
    </w:p>
    <w:p w14:paraId="44F5FC1B" w14:textId="77777777" w:rsidR="000D1A50" w:rsidRPr="003B27A2" w:rsidRDefault="000D1A50" w:rsidP="0057261D">
      <w:pPr>
        <w:spacing w:line="360" w:lineRule="auto"/>
        <w:ind w:firstLine="567"/>
        <w:rPr>
          <w:rFonts w:cs="Arial"/>
          <w:spacing w:val="6"/>
          <w:szCs w:val="24"/>
        </w:rPr>
      </w:pPr>
    </w:p>
    <w:p w14:paraId="080C5DA9" w14:textId="77777777" w:rsidR="0057261D" w:rsidRPr="003B27A2" w:rsidRDefault="0057261D" w:rsidP="0057261D">
      <w:pPr>
        <w:spacing w:line="360" w:lineRule="auto"/>
        <w:ind w:firstLine="567"/>
        <w:rPr>
          <w:rFonts w:cs="Arial"/>
          <w:spacing w:val="6"/>
          <w:szCs w:val="24"/>
        </w:rPr>
      </w:pPr>
    </w:p>
    <w:p w14:paraId="5D71E3E0" w14:textId="77777777" w:rsidR="0057261D" w:rsidRPr="003B27A2" w:rsidRDefault="0057261D" w:rsidP="0057261D">
      <w:pPr>
        <w:spacing w:line="360" w:lineRule="auto"/>
        <w:ind w:firstLine="567"/>
        <w:jc w:val="center"/>
        <w:rPr>
          <w:rFonts w:cs="Arial"/>
          <w:szCs w:val="24"/>
        </w:rPr>
      </w:pPr>
      <w:r w:rsidRPr="003B27A2">
        <w:rPr>
          <w:rFonts w:cs="Arial"/>
          <w:noProof/>
          <w:szCs w:val="24"/>
        </w:rPr>
        <w:drawing>
          <wp:inline distT="0" distB="0" distL="0" distR="0" wp14:anchorId="3079D6C6" wp14:editId="4D312918">
            <wp:extent cx="5241851" cy="2081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t="2490"/>
                    <a:stretch/>
                  </pic:blipFill>
                  <pic:spPr bwMode="auto">
                    <a:xfrm>
                      <a:off x="0" y="0"/>
                      <a:ext cx="5239482" cy="208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FED27" w14:textId="789E0534" w:rsidR="0057261D" w:rsidRPr="003B27A2" w:rsidRDefault="00894CE1" w:rsidP="0057261D">
      <w:pPr>
        <w:spacing w:before="240" w:line="360" w:lineRule="auto"/>
        <w:ind w:firstLine="658"/>
        <w:jc w:val="center"/>
        <w:rPr>
          <w:rFonts w:cs="Arial"/>
          <w:spacing w:val="6"/>
          <w:szCs w:val="24"/>
        </w:rPr>
      </w:pPr>
      <w:bookmarkStart w:id="168" w:name="_Toc100419090"/>
      <w:bookmarkStart w:id="169" w:name="_Toc100419381"/>
      <w:bookmarkStart w:id="170" w:name="_Toc100419440"/>
      <w:bookmarkStart w:id="171" w:name="_Toc100419596"/>
      <w:bookmarkStart w:id="172" w:name="_Toc100419679"/>
      <w:bookmarkStart w:id="173" w:name="_Toc100420618"/>
      <w:bookmarkStart w:id="174" w:name="_Toc100420771"/>
      <w:r w:rsidRPr="003B27A2">
        <w:rPr>
          <w:rFonts w:cs="Arial"/>
          <w:noProof/>
        </w:rPr>
        <w:drawing>
          <wp:anchor distT="0" distB="0" distL="114300" distR="114300" simplePos="0" relativeHeight="251633664" behindDoc="0" locked="0" layoutInCell="1" allowOverlap="1" wp14:anchorId="78EFCE5D" wp14:editId="4C84F996">
            <wp:simplePos x="0" y="0"/>
            <wp:positionH relativeFrom="column">
              <wp:posOffset>2509166</wp:posOffset>
            </wp:positionH>
            <wp:positionV relativeFrom="paragraph">
              <wp:posOffset>3275618</wp:posOffset>
            </wp:positionV>
            <wp:extent cx="2222500" cy="925195"/>
            <wp:effectExtent l="0" t="0" r="6350" b="8255"/>
            <wp:wrapNone/>
            <wp:docPr id="946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8"/>
      <w:bookmarkEnd w:id="169"/>
      <w:bookmarkEnd w:id="170"/>
      <w:bookmarkEnd w:id="171"/>
      <w:bookmarkEnd w:id="172"/>
      <w:bookmarkEnd w:id="173"/>
      <w:bookmarkEnd w:id="174"/>
      <w:r w:rsidR="0057261D" w:rsidRPr="003B27A2">
        <w:rPr>
          <w:rFonts w:cs="Arial"/>
          <w:spacing w:val="6"/>
          <w:szCs w:val="24"/>
        </w:rPr>
        <w:t xml:space="preserve">Схема подключения импульсного выхода счетчика НЕВА </w:t>
      </w:r>
      <w:r w:rsidR="000D0913" w:rsidRPr="003B27A2">
        <w:rPr>
          <w:rFonts w:cs="Arial"/>
          <w:spacing w:val="6"/>
          <w:szCs w:val="24"/>
        </w:rPr>
        <w:t>СТ2</w:t>
      </w:r>
    </w:p>
    <w:p w14:paraId="4B4F7A26" w14:textId="77777777" w:rsidR="000B31CE" w:rsidRPr="003B27A2" w:rsidRDefault="000B31CE" w:rsidP="00191D3B">
      <w:pPr>
        <w:spacing w:line="360" w:lineRule="auto"/>
        <w:rPr>
          <w:rFonts w:cs="Arial"/>
          <w:szCs w:val="24"/>
        </w:rPr>
        <w:sectPr w:rsidR="000B31CE" w:rsidRPr="003B27A2" w:rsidSect="002C501B">
          <w:headerReference w:type="even" r:id="rId56"/>
          <w:headerReference w:type="default" r:id="rId57"/>
          <w:footerReference w:type="even" r:id="rId58"/>
          <w:footerReference w:type="default" r:id="rId59"/>
          <w:pgSz w:w="11906" w:h="16838"/>
          <w:pgMar w:top="955" w:right="567" w:bottom="567" w:left="1134" w:header="426" w:footer="505" w:gutter="0"/>
          <w:cols w:space="708"/>
          <w:titlePg/>
          <w:docGrid w:linePitch="381"/>
        </w:sectPr>
      </w:pPr>
    </w:p>
    <w:p w14:paraId="5EE9C6B2" w14:textId="77777777" w:rsidR="0009569B" w:rsidRPr="003B27A2" w:rsidRDefault="0009569B" w:rsidP="00191D3B">
      <w:pPr>
        <w:tabs>
          <w:tab w:val="left" w:pos="7890"/>
        </w:tabs>
        <w:spacing w:line="360" w:lineRule="auto"/>
        <w:jc w:val="center"/>
        <w:rPr>
          <w:rFonts w:cs="Arial"/>
          <w:szCs w:val="24"/>
        </w:rPr>
      </w:pPr>
      <w:r w:rsidRPr="003B27A2">
        <w:rPr>
          <w:rFonts w:cs="Arial"/>
          <w:szCs w:val="24"/>
        </w:rPr>
        <w:lastRenderedPageBreak/>
        <w:t>Лист регистрации изменений</w:t>
      </w:r>
    </w:p>
    <w:p w14:paraId="49789565" w14:textId="77777777" w:rsidR="0009569B" w:rsidRPr="003B27A2" w:rsidRDefault="0009569B" w:rsidP="00191D3B">
      <w:pPr>
        <w:tabs>
          <w:tab w:val="left" w:pos="7890"/>
        </w:tabs>
        <w:spacing w:line="360" w:lineRule="auto"/>
        <w:jc w:val="center"/>
        <w:rPr>
          <w:rFonts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1255"/>
        <w:gridCol w:w="1219"/>
        <w:gridCol w:w="6775"/>
      </w:tblGrid>
      <w:tr w:rsidR="0009569B" w:rsidRPr="005D6C80" w14:paraId="6F7C283A" w14:textId="77777777" w:rsidTr="0057261D">
        <w:trPr>
          <w:trHeight w:val="414"/>
        </w:trPr>
        <w:tc>
          <w:tcPr>
            <w:tcW w:w="809" w:type="dxa"/>
            <w:shd w:val="clear" w:color="auto" w:fill="auto"/>
          </w:tcPr>
          <w:p w14:paraId="320831C3" w14:textId="77777777" w:rsidR="0009569B" w:rsidRPr="003B27A2" w:rsidRDefault="0009569B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b/>
                <w:szCs w:val="24"/>
                <w:lang w:val="en-US"/>
              </w:rPr>
            </w:pPr>
            <w:r w:rsidRPr="003B27A2">
              <w:rPr>
                <w:rFonts w:cs="Arial"/>
                <w:b/>
                <w:szCs w:val="24"/>
              </w:rPr>
              <w:t>Рев.</w:t>
            </w:r>
          </w:p>
        </w:tc>
        <w:tc>
          <w:tcPr>
            <w:tcW w:w="1273" w:type="dxa"/>
            <w:shd w:val="clear" w:color="auto" w:fill="auto"/>
          </w:tcPr>
          <w:p w14:paraId="7F69D928" w14:textId="77777777" w:rsidR="0009569B" w:rsidRPr="003B27A2" w:rsidRDefault="0009569B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b/>
                <w:szCs w:val="24"/>
              </w:rPr>
            </w:pPr>
            <w:r w:rsidRPr="003B27A2">
              <w:rPr>
                <w:rFonts w:cs="Arial"/>
                <w:b/>
                <w:szCs w:val="24"/>
              </w:rPr>
              <w:t>Дата</w:t>
            </w:r>
          </w:p>
        </w:tc>
        <w:tc>
          <w:tcPr>
            <w:tcW w:w="1238" w:type="dxa"/>
            <w:shd w:val="clear" w:color="auto" w:fill="auto"/>
          </w:tcPr>
          <w:p w14:paraId="1ABCD323" w14:textId="77777777" w:rsidR="0009569B" w:rsidRPr="003B27A2" w:rsidRDefault="0009569B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b/>
                <w:szCs w:val="24"/>
              </w:rPr>
            </w:pPr>
            <w:r w:rsidRPr="003B27A2">
              <w:rPr>
                <w:rFonts w:cs="Arial"/>
                <w:b/>
                <w:szCs w:val="24"/>
              </w:rPr>
              <w:t>Стр.</w:t>
            </w:r>
          </w:p>
        </w:tc>
        <w:tc>
          <w:tcPr>
            <w:tcW w:w="6961" w:type="dxa"/>
            <w:shd w:val="clear" w:color="auto" w:fill="auto"/>
          </w:tcPr>
          <w:p w14:paraId="58FCA614" w14:textId="77777777" w:rsidR="0009569B" w:rsidRPr="005D6C80" w:rsidRDefault="0009569B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b/>
                <w:szCs w:val="24"/>
              </w:rPr>
            </w:pPr>
            <w:r w:rsidRPr="003B27A2">
              <w:rPr>
                <w:rFonts w:cs="Arial"/>
                <w:b/>
                <w:szCs w:val="24"/>
              </w:rPr>
              <w:t>Комментарий</w:t>
            </w:r>
          </w:p>
        </w:tc>
      </w:tr>
      <w:tr w:rsidR="0084134E" w:rsidRPr="005D6C80" w14:paraId="4908C444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D755F" w14:textId="0CFA377A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C697F" w14:textId="3A849FFB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7F885" w14:textId="7F715988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5AF74" w14:textId="453E3B2F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84134E" w:rsidRPr="005D6C80" w14:paraId="478B5B89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E3759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E3895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D91A9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9B896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84134E" w:rsidRPr="005D6C80" w14:paraId="36D1EA20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37926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B9399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A4AE6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805C4" w14:textId="77777777" w:rsidR="0084134E" w:rsidRPr="005D6C80" w:rsidRDefault="0084134E" w:rsidP="00191D3B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4D6EE13A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AA9E2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40FFB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5D199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6A404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6B8E04F7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35B9E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E854E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D110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D107A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2E092AAF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1601B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0C6B3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3812B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F14AE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55C5BE75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73C63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48061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DB79E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12F3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23C12F56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8619A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51549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E37CF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FD311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26F0933B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1A8F8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0AD0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78370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2A2B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74E7B30A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D0F94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B961B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A4E85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30D73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  <w:tr w:rsidR="0057261D" w:rsidRPr="005D6C80" w14:paraId="3C5F6178" w14:textId="77777777" w:rsidTr="0057261D">
        <w:trPr>
          <w:trHeight w:val="1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C84A9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A3529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6A25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2D7D8" w14:textId="77777777" w:rsidR="0057261D" w:rsidRPr="005D6C80" w:rsidRDefault="0057261D" w:rsidP="0057261D">
            <w:pPr>
              <w:tabs>
                <w:tab w:val="left" w:pos="7890"/>
              </w:tabs>
              <w:spacing w:line="360" w:lineRule="auto"/>
              <w:rPr>
                <w:rFonts w:cs="Arial"/>
                <w:szCs w:val="24"/>
              </w:rPr>
            </w:pPr>
          </w:p>
        </w:tc>
      </w:tr>
    </w:tbl>
    <w:p w14:paraId="2E0F90C3" w14:textId="77777777" w:rsidR="0009569B" w:rsidRPr="005D6C80" w:rsidRDefault="0009569B" w:rsidP="00191D3B">
      <w:pPr>
        <w:tabs>
          <w:tab w:val="left" w:pos="7890"/>
        </w:tabs>
        <w:spacing w:line="360" w:lineRule="auto"/>
        <w:jc w:val="center"/>
        <w:rPr>
          <w:rFonts w:cs="Arial"/>
          <w:szCs w:val="24"/>
        </w:rPr>
      </w:pPr>
    </w:p>
    <w:sectPr w:rsidR="0009569B" w:rsidRPr="005D6C80" w:rsidSect="00A13B0C">
      <w:footerReference w:type="default" r:id="rId60"/>
      <w:headerReference w:type="first" r:id="rId61"/>
      <w:pgSz w:w="11907" w:h="16840" w:code="9"/>
      <w:pgMar w:top="709" w:right="708" w:bottom="567" w:left="1134" w:header="170" w:footer="0" w:gutter="0"/>
      <w:paperSrc w:first="7" w:other="7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96137" w14:textId="77777777" w:rsidR="000340F7" w:rsidRDefault="000340F7">
      <w:r>
        <w:separator/>
      </w:r>
    </w:p>
    <w:p w14:paraId="40936B26" w14:textId="77777777" w:rsidR="000340F7" w:rsidRDefault="000340F7"/>
    <w:p w14:paraId="7282677E" w14:textId="77777777" w:rsidR="000340F7" w:rsidRDefault="000340F7" w:rsidP="00615C7A"/>
    <w:p w14:paraId="0FC9530C" w14:textId="77777777" w:rsidR="000340F7" w:rsidRDefault="000340F7"/>
    <w:p w14:paraId="3983BA04" w14:textId="77777777" w:rsidR="000340F7" w:rsidRDefault="000340F7" w:rsidP="00404929"/>
  </w:endnote>
  <w:endnote w:type="continuationSeparator" w:id="0">
    <w:p w14:paraId="1E726CE9" w14:textId="77777777" w:rsidR="000340F7" w:rsidRDefault="000340F7">
      <w:r>
        <w:continuationSeparator/>
      </w:r>
    </w:p>
    <w:p w14:paraId="26C8E1B1" w14:textId="77777777" w:rsidR="000340F7" w:rsidRDefault="000340F7"/>
    <w:p w14:paraId="0386FBE0" w14:textId="77777777" w:rsidR="000340F7" w:rsidRDefault="000340F7" w:rsidP="00615C7A"/>
    <w:p w14:paraId="6C79792B" w14:textId="77777777" w:rsidR="000340F7" w:rsidRDefault="000340F7"/>
    <w:p w14:paraId="0B2A5AB0" w14:textId="77777777" w:rsidR="000340F7" w:rsidRDefault="000340F7" w:rsidP="004049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A9E3C" w14:textId="1348DBFD" w:rsidR="000340F7" w:rsidRPr="00191D3B" w:rsidRDefault="000340F7" w:rsidP="00F35125">
    <w:pPr>
      <w:pStyle w:val="a7"/>
      <w:tabs>
        <w:tab w:val="left" w:pos="1134"/>
      </w:tabs>
      <w:spacing w:before="120"/>
      <w:jc w:val="right"/>
      <w:rPr>
        <w:b/>
        <w:sz w:val="22"/>
        <w:szCs w:val="22"/>
      </w:rPr>
    </w:pPr>
    <w:r>
      <w:rPr>
        <w:b/>
        <w:sz w:val="22"/>
        <w:szCs w:val="22"/>
      </w:rPr>
      <w:t xml:space="preserve">Стр. </w:t>
    </w:r>
    <w:r w:rsidRPr="00191D3B">
      <w:rPr>
        <w:b/>
        <w:sz w:val="22"/>
        <w:szCs w:val="22"/>
      </w:rPr>
      <w:fldChar w:fldCharType="begin"/>
    </w:r>
    <w:r w:rsidRPr="00191D3B">
      <w:rPr>
        <w:b/>
        <w:sz w:val="22"/>
        <w:szCs w:val="22"/>
      </w:rPr>
      <w:instrText xml:space="preserve"> PAGE   \* MERGEFORMAT </w:instrText>
    </w:r>
    <w:r w:rsidRPr="00191D3B">
      <w:rPr>
        <w:b/>
        <w:sz w:val="22"/>
        <w:szCs w:val="22"/>
      </w:rPr>
      <w:fldChar w:fldCharType="separate"/>
    </w:r>
    <w:r w:rsidR="003B27A2">
      <w:rPr>
        <w:b/>
        <w:noProof/>
        <w:sz w:val="22"/>
        <w:szCs w:val="22"/>
      </w:rPr>
      <w:t>2</w:t>
    </w:r>
    <w:r w:rsidRPr="00191D3B">
      <w:rPr>
        <w:b/>
        <w:sz w:val="22"/>
        <w:szCs w:val="22"/>
      </w:rPr>
      <w:fldChar w:fldCharType="end"/>
    </w:r>
    <w:r w:rsidRPr="00191D3B">
      <w:rPr>
        <w:b/>
        <w:sz w:val="22"/>
        <w:szCs w:val="22"/>
      </w:rPr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A4D2D" w14:textId="43061F41" w:rsidR="000340F7" w:rsidRPr="00F35125" w:rsidRDefault="000340F7" w:rsidP="006D6C3B">
    <w:pPr>
      <w:pStyle w:val="a7"/>
      <w:jc w:val="right"/>
      <w:rPr>
        <w:b/>
        <w:sz w:val="22"/>
        <w:szCs w:val="22"/>
        <w:lang w:val="en-US"/>
      </w:rPr>
    </w:pPr>
    <w:r>
      <w:rPr>
        <w:b/>
        <w:sz w:val="22"/>
        <w:szCs w:val="22"/>
      </w:rPr>
      <w:t>Стр.</w:t>
    </w:r>
    <w:r w:rsidRPr="00F35125">
      <w:rPr>
        <w:b/>
        <w:sz w:val="22"/>
        <w:szCs w:val="22"/>
        <w:lang w:val="en-US"/>
      </w:rPr>
      <w:t xml:space="preserve"> </w:t>
    </w:r>
    <w:r w:rsidRPr="00F35125">
      <w:rPr>
        <w:b/>
        <w:sz w:val="22"/>
        <w:szCs w:val="22"/>
      </w:rPr>
      <w:fldChar w:fldCharType="begin"/>
    </w:r>
    <w:r w:rsidRPr="00F35125">
      <w:rPr>
        <w:b/>
        <w:sz w:val="22"/>
        <w:szCs w:val="22"/>
      </w:rPr>
      <w:instrText>PAGE   \* MERGEFORMAT</w:instrText>
    </w:r>
    <w:r w:rsidRPr="00F35125">
      <w:rPr>
        <w:b/>
        <w:sz w:val="22"/>
        <w:szCs w:val="22"/>
      </w:rPr>
      <w:fldChar w:fldCharType="separate"/>
    </w:r>
    <w:r w:rsidR="003B27A2">
      <w:rPr>
        <w:b/>
        <w:noProof/>
        <w:sz w:val="22"/>
        <w:szCs w:val="22"/>
      </w:rPr>
      <w:t>21</w:t>
    </w:r>
    <w:r w:rsidRPr="00F35125">
      <w:rPr>
        <w:b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B37ED" w14:textId="77777777" w:rsidR="000340F7" w:rsidRDefault="000340F7"/>
  <w:p w14:paraId="1BBD551E" w14:textId="77777777" w:rsidR="000340F7" w:rsidRDefault="000340F7" w:rsidP="00615C7A"/>
  <w:p w14:paraId="49772774" w14:textId="77777777" w:rsidR="000340F7" w:rsidRDefault="000340F7" w:rsidP="004A450D"/>
  <w:p w14:paraId="7B3178E2" w14:textId="77777777" w:rsidR="000340F7" w:rsidRDefault="000340F7" w:rsidP="004049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D1AF5" w14:textId="77777777" w:rsidR="000340F7" w:rsidRDefault="000340F7">
      <w:r>
        <w:separator/>
      </w:r>
    </w:p>
    <w:p w14:paraId="21101654" w14:textId="77777777" w:rsidR="000340F7" w:rsidRDefault="000340F7"/>
    <w:p w14:paraId="01354885" w14:textId="77777777" w:rsidR="000340F7" w:rsidRDefault="000340F7" w:rsidP="00615C7A"/>
    <w:p w14:paraId="742BCC0A" w14:textId="77777777" w:rsidR="000340F7" w:rsidRDefault="000340F7"/>
    <w:p w14:paraId="4F3F7E8A" w14:textId="77777777" w:rsidR="000340F7" w:rsidRDefault="000340F7" w:rsidP="00404929"/>
  </w:footnote>
  <w:footnote w:type="continuationSeparator" w:id="0">
    <w:p w14:paraId="0BABD6BC" w14:textId="77777777" w:rsidR="000340F7" w:rsidRDefault="000340F7">
      <w:r>
        <w:continuationSeparator/>
      </w:r>
    </w:p>
    <w:p w14:paraId="5A59AAA9" w14:textId="77777777" w:rsidR="000340F7" w:rsidRDefault="000340F7"/>
    <w:p w14:paraId="3CF4F05C" w14:textId="77777777" w:rsidR="000340F7" w:rsidRDefault="000340F7" w:rsidP="00615C7A"/>
    <w:p w14:paraId="1BB5C088" w14:textId="77777777" w:rsidR="000340F7" w:rsidRDefault="000340F7"/>
    <w:p w14:paraId="26A7E358" w14:textId="77777777" w:rsidR="000340F7" w:rsidRDefault="000340F7" w:rsidP="004049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50159" w14:textId="60C054A6" w:rsidR="000340F7" w:rsidRDefault="000340F7" w:rsidP="00F35125">
    <w:pPr>
      <w:pStyle w:val="a5"/>
      <w:jc w:val="right"/>
    </w:pPr>
    <w:r w:rsidRPr="00191D3B">
      <w:rPr>
        <w:b/>
        <w:sz w:val="22"/>
        <w:szCs w:val="22"/>
      </w:rPr>
      <w:t>ТАСВ.411152.014 РЭ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91399" w14:textId="75A10782" w:rsidR="000340F7" w:rsidRDefault="000340F7" w:rsidP="00F35125">
    <w:pPr>
      <w:pStyle w:val="a5"/>
      <w:jc w:val="right"/>
    </w:pPr>
    <w:r w:rsidRPr="00F35125">
      <w:rPr>
        <w:b/>
        <w:sz w:val="22"/>
        <w:szCs w:val="22"/>
      </w:rPr>
      <w:t>ТАСВ.411152.014 РЭ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792E4" w14:textId="77777777" w:rsidR="000340F7" w:rsidRDefault="000340F7">
    <w:pPr>
      <w:rPr>
        <w:sz w:val="27"/>
      </w:rPr>
    </w:pPr>
  </w:p>
  <w:p w14:paraId="0FBB16D6" w14:textId="77777777" w:rsidR="000340F7" w:rsidRDefault="000340F7" w:rsidP="004049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B4D281D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FB"/>
    <w:multiLevelType w:val="multilevel"/>
    <w:tmpl w:val="37BC6F02"/>
    <w:lvl w:ilvl="0">
      <w:start w:val="1"/>
      <w:numFmt w:val="decimal"/>
      <w:pStyle w:val="30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color w:val="auto"/>
        <w:vertAlign w:val="baseline"/>
      </w:rPr>
    </w:lvl>
    <w:lvl w:ilvl="2">
      <w:start w:val="1"/>
      <w:numFmt w:val="decimal"/>
      <w:pStyle w:val="30"/>
      <w:lvlText w:val="%1.%2.%3"/>
      <w:legacy w:legacy="1" w:legacySpace="144" w:legacyIndent="0"/>
      <w:lvlJc w:val="left"/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011E07AA"/>
    <w:multiLevelType w:val="hybridMultilevel"/>
    <w:tmpl w:val="8F64918A"/>
    <w:lvl w:ilvl="0" w:tplc="AE36F6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15F4A40"/>
    <w:multiLevelType w:val="hybridMultilevel"/>
    <w:tmpl w:val="654A1C6A"/>
    <w:lvl w:ilvl="0" w:tplc="AE36F6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32C5414"/>
    <w:multiLevelType w:val="hybridMultilevel"/>
    <w:tmpl w:val="A308F840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545682C"/>
    <w:multiLevelType w:val="hybridMultilevel"/>
    <w:tmpl w:val="1FFA41A8"/>
    <w:lvl w:ilvl="0" w:tplc="965A5E94">
      <w:start w:val="1"/>
      <w:numFmt w:val="decimal"/>
      <w:lvlText w:val="2.1.%1."/>
      <w:lvlJc w:val="left"/>
      <w:pPr>
        <w:ind w:left="1429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63A0DC0"/>
    <w:multiLevelType w:val="hybridMultilevel"/>
    <w:tmpl w:val="67B8559E"/>
    <w:lvl w:ilvl="0" w:tplc="B07282D0">
      <w:start w:val="1"/>
      <w:numFmt w:val="decimal"/>
      <w:lvlText w:val="1.7.%1."/>
      <w:lvlJc w:val="left"/>
      <w:pPr>
        <w:ind w:left="1571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B07282D0">
      <w:start w:val="1"/>
      <w:numFmt w:val="decimal"/>
      <w:lvlText w:val="1.7.%3."/>
      <w:lvlJc w:val="left"/>
      <w:pPr>
        <w:ind w:left="2160" w:hanging="1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E4FC9"/>
    <w:multiLevelType w:val="hybridMultilevel"/>
    <w:tmpl w:val="3272B812"/>
    <w:lvl w:ilvl="0" w:tplc="AE36F6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9B63A44"/>
    <w:multiLevelType w:val="hybridMultilevel"/>
    <w:tmpl w:val="F10285D8"/>
    <w:lvl w:ilvl="0" w:tplc="AE36F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8C4C38"/>
    <w:multiLevelType w:val="hybridMultilevel"/>
    <w:tmpl w:val="69D0DE24"/>
    <w:lvl w:ilvl="0" w:tplc="AE36F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060A43"/>
    <w:multiLevelType w:val="hybridMultilevel"/>
    <w:tmpl w:val="A80AF28E"/>
    <w:lvl w:ilvl="0" w:tplc="AE36F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A9793B"/>
    <w:multiLevelType w:val="hybridMultilevel"/>
    <w:tmpl w:val="26CEFAA4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BFA1A2B"/>
    <w:multiLevelType w:val="hybridMultilevel"/>
    <w:tmpl w:val="142A0106"/>
    <w:lvl w:ilvl="0" w:tplc="CED08A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60775"/>
    <w:multiLevelType w:val="hybridMultilevel"/>
    <w:tmpl w:val="A1C82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754F57"/>
    <w:multiLevelType w:val="multilevel"/>
    <w:tmpl w:val="BB7290BE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12EC18EC"/>
    <w:multiLevelType w:val="hybridMultilevel"/>
    <w:tmpl w:val="2FAC4222"/>
    <w:lvl w:ilvl="0" w:tplc="6DC4863C">
      <w:start w:val="1"/>
      <w:numFmt w:val="decimal"/>
      <w:pStyle w:val="2"/>
      <w:lvlText w:val="1.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6A0E2E"/>
    <w:multiLevelType w:val="hybridMultilevel"/>
    <w:tmpl w:val="3AD44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A25D38"/>
    <w:multiLevelType w:val="hybridMultilevel"/>
    <w:tmpl w:val="EF3C690E"/>
    <w:lvl w:ilvl="0" w:tplc="92287676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hint="default"/>
        <w:spacing w:val="0"/>
        <w:position w:val="0"/>
      </w:rPr>
    </w:lvl>
    <w:lvl w:ilvl="1" w:tplc="B538AC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E2B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C23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40F5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26CCD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125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5437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7C98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82566C7"/>
    <w:multiLevelType w:val="hybridMultilevel"/>
    <w:tmpl w:val="3D123D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18BF05EA"/>
    <w:multiLevelType w:val="hybridMultilevel"/>
    <w:tmpl w:val="6130CB66"/>
    <w:lvl w:ilvl="0" w:tplc="AE36F6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1A572DC0"/>
    <w:multiLevelType w:val="hybridMultilevel"/>
    <w:tmpl w:val="81A4D5DC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1A9200EA"/>
    <w:multiLevelType w:val="hybridMultilevel"/>
    <w:tmpl w:val="AB56ADF0"/>
    <w:lvl w:ilvl="0" w:tplc="38A44D6C">
      <w:start w:val="1"/>
      <w:numFmt w:val="decimal"/>
      <w:lvlText w:val="1.4.%1."/>
      <w:lvlJc w:val="left"/>
      <w:pPr>
        <w:ind w:left="12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1E612C44"/>
    <w:multiLevelType w:val="hybridMultilevel"/>
    <w:tmpl w:val="F042CEB8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1EE14BAE"/>
    <w:multiLevelType w:val="hybridMultilevel"/>
    <w:tmpl w:val="3706708A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0B030A9"/>
    <w:multiLevelType w:val="hybridMultilevel"/>
    <w:tmpl w:val="6CD80230"/>
    <w:lvl w:ilvl="0" w:tplc="11206F40">
      <w:start w:val="1"/>
      <w:numFmt w:val="decimal"/>
      <w:lvlText w:val="1.5.%1."/>
      <w:lvlJc w:val="left"/>
      <w:pPr>
        <w:ind w:left="12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24AE6B85"/>
    <w:multiLevelType w:val="hybridMultilevel"/>
    <w:tmpl w:val="219240C6"/>
    <w:lvl w:ilvl="0" w:tplc="AE36F61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24BF78ED"/>
    <w:multiLevelType w:val="hybridMultilevel"/>
    <w:tmpl w:val="68B8BD66"/>
    <w:lvl w:ilvl="0" w:tplc="AD2C2076">
      <w:start w:val="1"/>
      <w:numFmt w:val="decimal"/>
      <w:pStyle w:val="15"/>
      <w:lvlText w:val="1.5.%1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7" w15:restartNumberingAfterBreak="0">
    <w:nsid w:val="24C971AA"/>
    <w:multiLevelType w:val="hybridMultilevel"/>
    <w:tmpl w:val="A29A7A26"/>
    <w:lvl w:ilvl="0" w:tplc="407C447A">
      <w:start w:val="1"/>
      <w:numFmt w:val="decimal"/>
      <w:lvlText w:val="2.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26886172"/>
    <w:multiLevelType w:val="hybridMultilevel"/>
    <w:tmpl w:val="35B00434"/>
    <w:lvl w:ilvl="0" w:tplc="AE36F6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7923887"/>
    <w:multiLevelType w:val="hybridMultilevel"/>
    <w:tmpl w:val="B3CC3C72"/>
    <w:lvl w:ilvl="0" w:tplc="AE36F6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2803403C"/>
    <w:multiLevelType w:val="hybridMultilevel"/>
    <w:tmpl w:val="01A216A4"/>
    <w:lvl w:ilvl="0" w:tplc="7BB070BC">
      <w:start w:val="1"/>
      <w:numFmt w:val="decimal"/>
      <w:lvlText w:val="2.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BF23044"/>
    <w:multiLevelType w:val="hybridMultilevel"/>
    <w:tmpl w:val="9BAED454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2FE11535"/>
    <w:multiLevelType w:val="hybridMultilevel"/>
    <w:tmpl w:val="70A61926"/>
    <w:lvl w:ilvl="0" w:tplc="8F36A3A6">
      <w:start w:val="1"/>
      <w:numFmt w:val="decimal"/>
      <w:lvlText w:val="1.6.%1"/>
      <w:lvlJc w:val="left"/>
      <w:pPr>
        <w:ind w:left="2421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8BCA4E0C">
      <w:start w:val="1"/>
      <w:numFmt w:val="decimal"/>
      <w:lvlText w:val="1.6.%2."/>
      <w:lvlJc w:val="left"/>
      <w:pPr>
        <w:ind w:left="200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387F1666"/>
    <w:multiLevelType w:val="hybridMultilevel"/>
    <w:tmpl w:val="58367452"/>
    <w:lvl w:ilvl="0" w:tplc="D8A0F420">
      <w:start w:val="1"/>
      <w:numFmt w:val="decimal"/>
      <w:pStyle w:val="31"/>
      <w:lvlText w:val="1.2.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A5408A"/>
    <w:multiLevelType w:val="hybridMultilevel"/>
    <w:tmpl w:val="7B9A2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391F98"/>
    <w:multiLevelType w:val="hybridMultilevel"/>
    <w:tmpl w:val="9A9CFD38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3FF31069"/>
    <w:multiLevelType w:val="hybridMultilevel"/>
    <w:tmpl w:val="8EAAA4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46045187"/>
    <w:multiLevelType w:val="hybridMultilevel"/>
    <w:tmpl w:val="113A5A6E"/>
    <w:lvl w:ilvl="0" w:tplc="8B7A380C">
      <w:start w:val="1"/>
      <w:numFmt w:val="decimal"/>
      <w:lvlText w:val="1.8.%1."/>
      <w:lvlJc w:val="left"/>
      <w:pPr>
        <w:ind w:left="2160" w:hanging="1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903A726E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B7A380C">
      <w:start w:val="1"/>
      <w:numFmt w:val="decimal"/>
      <w:lvlText w:val="1.8.%3."/>
      <w:lvlJc w:val="left"/>
      <w:pPr>
        <w:ind w:left="2160" w:hanging="1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 w:tplc="A24CDA44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197542"/>
    <w:multiLevelType w:val="multilevel"/>
    <w:tmpl w:val="451A7866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sz w:val="24"/>
        <w:szCs w:val="32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4DAE636F"/>
    <w:multiLevelType w:val="hybridMultilevel"/>
    <w:tmpl w:val="76B0B3D0"/>
    <w:lvl w:ilvl="0" w:tplc="561CD1A8">
      <w:start w:val="1"/>
      <w:numFmt w:val="decimal"/>
      <w:pStyle w:val="20"/>
      <w:lvlText w:val="2.%1.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9A1FF0"/>
    <w:multiLevelType w:val="hybridMultilevel"/>
    <w:tmpl w:val="FA868C5A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51E159F0"/>
    <w:multiLevelType w:val="hybridMultilevel"/>
    <w:tmpl w:val="0A9C6E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528C0F29"/>
    <w:multiLevelType w:val="hybridMultilevel"/>
    <w:tmpl w:val="8C26FC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5B3C527E"/>
    <w:multiLevelType w:val="hybridMultilevel"/>
    <w:tmpl w:val="E67E1312"/>
    <w:lvl w:ilvl="0" w:tplc="CED08A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E36F6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240050"/>
    <w:multiLevelType w:val="hybridMultilevel"/>
    <w:tmpl w:val="0D6EAE72"/>
    <w:lvl w:ilvl="0" w:tplc="8D06A78E">
      <w:start w:val="1"/>
      <w:numFmt w:val="decimal"/>
      <w:pStyle w:val="a0"/>
      <w:lvlText w:val="1.4.%1"/>
      <w:lvlJc w:val="left"/>
      <w:pPr>
        <w:ind w:left="24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5" w15:restartNumberingAfterBreak="0">
    <w:nsid w:val="64BA6E6D"/>
    <w:multiLevelType w:val="hybridMultilevel"/>
    <w:tmpl w:val="D6F63A24"/>
    <w:lvl w:ilvl="0" w:tplc="0B447A14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6535650E"/>
    <w:multiLevelType w:val="hybridMultilevel"/>
    <w:tmpl w:val="13D406EE"/>
    <w:lvl w:ilvl="0" w:tplc="AE36F6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653738DF"/>
    <w:multiLevelType w:val="hybridMultilevel"/>
    <w:tmpl w:val="E97A7E28"/>
    <w:lvl w:ilvl="0" w:tplc="AE36F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7933C3"/>
    <w:multiLevelType w:val="hybridMultilevel"/>
    <w:tmpl w:val="EA24199C"/>
    <w:lvl w:ilvl="0" w:tplc="AE36F6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6AAA41AF"/>
    <w:multiLevelType w:val="hybridMultilevel"/>
    <w:tmpl w:val="AF085D62"/>
    <w:lvl w:ilvl="0" w:tplc="16AC47AA">
      <w:start w:val="1"/>
      <w:numFmt w:val="decimal"/>
      <w:lvlText w:val="1.3.%1."/>
      <w:lvlJc w:val="left"/>
      <w:pPr>
        <w:ind w:left="12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6B7C5510"/>
    <w:multiLevelType w:val="hybridMultilevel"/>
    <w:tmpl w:val="2F8ED49A"/>
    <w:lvl w:ilvl="0" w:tplc="AE36F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 w15:restartNumberingAfterBreak="0">
    <w:nsid w:val="6C6D7222"/>
    <w:multiLevelType w:val="hybridMultilevel"/>
    <w:tmpl w:val="0638D636"/>
    <w:lvl w:ilvl="0" w:tplc="AE36F6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711B6C3B"/>
    <w:multiLevelType w:val="hybridMultilevel"/>
    <w:tmpl w:val="78C24822"/>
    <w:lvl w:ilvl="0" w:tplc="CED08A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5E2B5C"/>
    <w:multiLevelType w:val="hybridMultilevel"/>
    <w:tmpl w:val="3A868098"/>
    <w:lvl w:ilvl="0" w:tplc="AE36F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EA2207"/>
    <w:multiLevelType w:val="hybridMultilevel"/>
    <w:tmpl w:val="A4FAA74C"/>
    <w:lvl w:ilvl="0" w:tplc="965A5E94">
      <w:start w:val="1"/>
      <w:numFmt w:val="decimal"/>
      <w:lvlText w:val="2.1.%1.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36584E"/>
    <w:multiLevelType w:val="hybridMultilevel"/>
    <w:tmpl w:val="5A68BC10"/>
    <w:lvl w:ilvl="0" w:tplc="213A3A9E">
      <w:start w:val="1"/>
      <w:numFmt w:val="decimal"/>
      <w:pStyle w:val="32"/>
      <w:lvlText w:val="1.3.%1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6" w15:restartNumberingAfterBreak="0">
    <w:nsid w:val="77345B4F"/>
    <w:multiLevelType w:val="hybridMultilevel"/>
    <w:tmpl w:val="A2B45BB6"/>
    <w:lvl w:ilvl="0" w:tplc="8BCA4E0C">
      <w:start w:val="1"/>
      <w:numFmt w:val="decimal"/>
      <w:lvlText w:val="1.6.%1."/>
      <w:lvlJc w:val="left"/>
      <w:pPr>
        <w:ind w:left="1854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7BC048DE"/>
    <w:multiLevelType w:val="hybridMultilevel"/>
    <w:tmpl w:val="7DCC5C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7BD14C2D"/>
    <w:multiLevelType w:val="hybridMultilevel"/>
    <w:tmpl w:val="40767BA4"/>
    <w:lvl w:ilvl="0" w:tplc="AE36F6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8"/>
  </w:num>
  <w:num w:numId="4">
    <w:abstractNumId w:val="0"/>
  </w:num>
  <w:num w:numId="5">
    <w:abstractNumId w:val="26"/>
  </w:num>
  <w:num w:numId="6">
    <w:abstractNumId w:val="12"/>
  </w:num>
  <w:num w:numId="7">
    <w:abstractNumId w:val="52"/>
  </w:num>
  <w:num w:numId="8">
    <w:abstractNumId w:val="34"/>
  </w:num>
  <w:num w:numId="9">
    <w:abstractNumId w:val="13"/>
  </w:num>
  <w:num w:numId="10">
    <w:abstractNumId w:val="16"/>
  </w:num>
  <w:num w:numId="11">
    <w:abstractNumId w:val="14"/>
  </w:num>
  <w:num w:numId="12">
    <w:abstractNumId w:val="15"/>
  </w:num>
  <w:num w:numId="13">
    <w:abstractNumId w:val="25"/>
  </w:num>
  <w:num w:numId="14">
    <w:abstractNumId w:val="55"/>
  </w:num>
  <w:num w:numId="15">
    <w:abstractNumId w:val="33"/>
  </w:num>
  <w:num w:numId="16">
    <w:abstractNumId w:val="8"/>
  </w:num>
  <w:num w:numId="17">
    <w:abstractNumId w:val="9"/>
  </w:num>
  <w:num w:numId="18">
    <w:abstractNumId w:val="10"/>
  </w:num>
  <w:num w:numId="19">
    <w:abstractNumId w:val="44"/>
  </w:num>
  <w:num w:numId="20">
    <w:abstractNumId w:val="47"/>
  </w:num>
  <w:num w:numId="21">
    <w:abstractNumId w:val="49"/>
  </w:num>
  <w:num w:numId="22">
    <w:abstractNumId w:val="21"/>
  </w:num>
  <w:num w:numId="23">
    <w:abstractNumId w:val="24"/>
  </w:num>
  <w:num w:numId="24">
    <w:abstractNumId w:val="56"/>
  </w:num>
  <w:num w:numId="25">
    <w:abstractNumId w:val="2"/>
  </w:num>
  <w:num w:numId="26">
    <w:abstractNumId w:val="7"/>
  </w:num>
  <w:num w:numId="27">
    <w:abstractNumId w:val="32"/>
  </w:num>
  <w:num w:numId="28">
    <w:abstractNumId w:val="46"/>
  </w:num>
  <w:num w:numId="29">
    <w:abstractNumId w:val="19"/>
  </w:num>
  <w:num w:numId="30">
    <w:abstractNumId w:val="48"/>
  </w:num>
  <w:num w:numId="31">
    <w:abstractNumId w:val="20"/>
  </w:num>
  <w:num w:numId="32">
    <w:abstractNumId w:val="42"/>
  </w:num>
  <w:num w:numId="33">
    <w:abstractNumId w:val="41"/>
  </w:num>
  <w:num w:numId="34">
    <w:abstractNumId w:val="22"/>
  </w:num>
  <w:num w:numId="35">
    <w:abstractNumId w:val="43"/>
  </w:num>
  <w:num w:numId="36">
    <w:abstractNumId w:val="18"/>
  </w:num>
  <w:num w:numId="37">
    <w:abstractNumId w:val="23"/>
  </w:num>
  <w:num w:numId="38">
    <w:abstractNumId w:val="31"/>
  </w:num>
  <w:num w:numId="39">
    <w:abstractNumId w:val="35"/>
  </w:num>
  <w:num w:numId="40">
    <w:abstractNumId w:val="11"/>
  </w:num>
  <w:num w:numId="41">
    <w:abstractNumId w:val="50"/>
  </w:num>
  <w:num w:numId="42">
    <w:abstractNumId w:val="40"/>
  </w:num>
  <w:num w:numId="43">
    <w:abstractNumId w:val="36"/>
  </w:num>
  <w:num w:numId="44">
    <w:abstractNumId w:val="6"/>
  </w:num>
  <w:num w:numId="45">
    <w:abstractNumId w:val="4"/>
  </w:num>
  <w:num w:numId="46">
    <w:abstractNumId w:val="57"/>
  </w:num>
  <w:num w:numId="47">
    <w:abstractNumId w:val="3"/>
  </w:num>
  <w:num w:numId="48">
    <w:abstractNumId w:val="28"/>
  </w:num>
  <w:num w:numId="49">
    <w:abstractNumId w:val="37"/>
  </w:num>
  <w:num w:numId="50">
    <w:abstractNumId w:val="29"/>
  </w:num>
  <w:num w:numId="51">
    <w:abstractNumId w:val="51"/>
  </w:num>
  <w:num w:numId="52">
    <w:abstractNumId w:val="58"/>
  </w:num>
  <w:num w:numId="53">
    <w:abstractNumId w:val="39"/>
  </w:num>
  <w:num w:numId="54">
    <w:abstractNumId w:val="54"/>
  </w:num>
  <w:num w:numId="55">
    <w:abstractNumId w:val="30"/>
  </w:num>
  <w:num w:numId="56">
    <w:abstractNumId w:val="27"/>
  </w:num>
  <w:num w:numId="57">
    <w:abstractNumId w:val="45"/>
  </w:num>
  <w:num w:numId="58">
    <w:abstractNumId w:val="53"/>
  </w:num>
  <w:num w:numId="59">
    <w:abstractNumId w:val="1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defaultTabStop w:val="284"/>
  <w:hyphenationZone w:val="357"/>
  <w:doNotHyphenateCaps/>
  <w:evenAndOddHeaders/>
  <w:drawingGridHorizontalSpacing w:val="142"/>
  <w:drawingGridVerticalSpacing w:val="142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727"/>
    <w:rsid w:val="00001395"/>
    <w:rsid w:val="00001E7E"/>
    <w:rsid w:val="0000281A"/>
    <w:rsid w:val="00002E39"/>
    <w:rsid w:val="00003507"/>
    <w:rsid w:val="0000496F"/>
    <w:rsid w:val="00005600"/>
    <w:rsid w:val="00010029"/>
    <w:rsid w:val="00010CA0"/>
    <w:rsid w:val="00012103"/>
    <w:rsid w:val="00012E8B"/>
    <w:rsid w:val="00012F0B"/>
    <w:rsid w:val="00015037"/>
    <w:rsid w:val="00015F9A"/>
    <w:rsid w:val="000167DF"/>
    <w:rsid w:val="00017548"/>
    <w:rsid w:val="0001780D"/>
    <w:rsid w:val="000203C6"/>
    <w:rsid w:val="00020E3A"/>
    <w:rsid w:val="00021841"/>
    <w:rsid w:val="00021B68"/>
    <w:rsid w:val="0002214B"/>
    <w:rsid w:val="00022264"/>
    <w:rsid w:val="00022655"/>
    <w:rsid w:val="000228E2"/>
    <w:rsid w:val="00022BA9"/>
    <w:rsid w:val="0002453C"/>
    <w:rsid w:val="00025115"/>
    <w:rsid w:val="00025885"/>
    <w:rsid w:val="00025D3E"/>
    <w:rsid w:val="00026038"/>
    <w:rsid w:val="00026279"/>
    <w:rsid w:val="000270BB"/>
    <w:rsid w:val="0003001D"/>
    <w:rsid w:val="00030EDE"/>
    <w:rsid w:val="00031FE7"/>
    <w:rsid w:val="00032CEB"/>
    <w:rsid w:val="000337A1"/>
    <w:rsid w:val="00033902"/>
    <w:rsid w:val="000340F7"/>
    <w:rsid w:val="0003469A"/>
    <w:rsid w:val="000346BD"/>
    <w:rsid w:val="00034851"/>
    <w:rsid w:val="00034897"/>
    <w:rsid w:val="0003491C"/>
    <w:rsid w:val="000353DE"/>
    <w:rsid w:val="00035A48"/>
    <w:rsid w:val="0003640D"/>
    <w:rsid w:val="00036E17"/>
    <w:rsid w:val="000372AD"/>
    <w:rsid w:val="000375BE"/>
    <w:rsid w:val="00037A42"/>
    <w:rsid w:val="000404EE"/>
    <w:rsid w:val="00040AFA"/>
    <w:rsid w:val="00041575"/>
    <w:rsid w:val="000425BF"/>
    <w:rsid w:val="000428A3"/>
    <w:rsid w:val="00042D1C"/>
    <w:rsid w:val="00042F8F"/>
    <w:rsid w:val="0004339D"/>
    <w:rsid w:val="00043BBD"/>
    <w:rsid w:val="00044432"/>
    <w:rsid w:val="000450D8"/>
    <w:rsid w:val="00047685"/>
    <w:rsid w:val="00047E0B"/>
    <w:rsid w:val="0005066C"/>
    <w:rsid w:val="00050E7F"/>
    <w:rsid w:val="000513BD"/>
    <w:rsid w:val="00052BCC"/>
    <w:rsid w:val="00053028"/>
    <w:rsid w:val="00053154"/>
    <w:rsid w:val="00055048"/>
    <w:rsid w:val="00055620"/>
    <w:rsid w:val="0005659A"/>
    <w:rsid w:val="00056A1D"/>
    <w:rsid w:val="00056FD1"/>
    <w:rsid w:val="0006058A"/>
    <w:rsid w:val="000613CE"/>
    <w:rsid w:val="00061515"/>
    <w:rsid w:val="00061D63"/>
    <w:rsid w:val="00062088"/>
    <w:rsid w:val="00062B98"/>
    <w:rsid w:val="00062EB2"/>
    <w:rsid w:val="0006501A"/>
    <w:rsid w:val="00065026"/>
    <w:rsid w:val="00065190"/>
    <w:rsid w:val="00065A83"/>
    <w:rsid w:val="00066287"/>
    <w:rsid w:val="0006658E"/>
    <w:rsid w:val="00066C8D"/>
    <w:rsid w:val="00067021"/>
    <w:rsid w:val="00067AF4"/>
    <w:rsid w:val="00070EE8"/>
    <w:rsid w:val="00071361"/>
    <w:rsid w:val="0007188E"/>
    <w:rsid w:val="00072235"/>
    <w:rsid w:val="000722DD"/>
    <w:rsid w:val="00072FDA"/>
    <w:rsid w:val="00074F6D"/>
    <w:rsid w:val="0007549A"/>
    <w:rsid w:val="00075B76"/>
    <w:rsid w:val="000773D2"/>
    <w:rsid w:val="000775FA"/>
    <w:rsid w:val="000778E5"/>
    <w:rsid w:val="00077B99"/>
    <w:rsid w:val="00077D4B"/>
    <w:rsid w:val="0008031A"/>
    <w:rsid w:val="000809AF"/>
    <w:rsid w:val="000811D9"/>
    <w:rsid w:val="000812D5"/>
    <w:rsid w:val="00081520"/>
    <w:rsid w:val="000815CC"/>
    <w:rsid w:val="00081A0F"/>
    <w:rsid w:val="0008224B"/>
    <w:rsid w:val="00082E04"/>
    <w:rsid w:val="00083096"/>
    <w:rsid w:val="000835B2"/>
    <w:rsid w:val="00083C31"/>
    <w:rsid w:val="0008429C"/>
    <w:rsid w:val="00085B7E"/>
    <w:rsid w:val="00085D4E"/>
    <w:rsid w:val="00087AD8"/>
    <w:rsid w:val="00087F38"/>
    <w:rsid w:val="00090B52"/>
    <w:rsid w:val="000920A4"/>
    <w:rsid w:val="0009215A"/>
    <w:rsid w:val="0009258E"/>
    <w:rsid w:val="00092987"/>
    <w:rsid w:val="00092AAE"/>
    <w:rsid w:val="00093466"/>
    <w:rsid w:val="00093FD5"/>
    <w:rsid w:val="00094038"/>
    <w:rsid w:val="00094960"/>
    <w:rsid w:val="00094F8A"/>
    <w:rsid w:val="00095116"/>
    <w:rsid w:val="0009569B"/>
    <w:rsid w:val="00096816"/>
    <w:rsid w:val="00097A3C"/>
    <w:rsid w:val="000A000B"/>
    <w:rsid w:val="000A021B"/>
    <w:rsid w:val="000A0D59"/>
    <w:rsid w:val="000A2356"/>
    <w:rsid w:val="000A253D"/>
    <w:rsid w:val="000A273A"/>
    <w:rsid w:val="000A2B05"/>
    <w:rsid w:val="000A37A2"/>
    <w:rsid w:val="000A4984"/>
    <w:rsid w:val="000A59DF"/>
    <w:rsid w:val="000A5FF8"/>
    <w:rsid w:val="000A6FE8"/>
    <w:rsid w:val="000A7B84"/>
    <w:rsid w:val="000A7F4E"/>
    <w:rsid w:val="000B0424"/>
    <w:rsid w:val="000B0AEA"/>
    <w:rsid w:val="000B1FAF"/>
    <w:rsid w:val="000B20B1"/>
    <w:rsid w:val="000B31CE"/>
    <w:rsid w:val="000B3FCC"/>
    <w:rsid w:val="000B4F19"/>
    <w:rsid w:val="000B62C8"/>
    <w:rsid w:val="000B6901"/>
    <w:rsid w:val="000B6AC6"/>
    <w:rsid w:val="000B735E"/>
    <w:rsid w:val="000C0791"/>
    <w:rsid w:val="000C0F15"/>
    <w:rsid w:val="000C0F97"/>
    <w:rsid w:val="000C1042"/>
    <w:rsid w:val="000C1199"/>
    <w:rsid w:val="000C16D2"/>
    <w:rsid w:val="000C46B5"/>
    <w:rsid w:val="000C5D4B"/>
    <w:rsid w:val="000C64D3"/>
    <w:rsid w:val="000C6F66"/>
    <w:rsid w:val="000C7177"/>
    <w:rsid w:val="000C732E"/>
    <w:rsid w:val="000D0913"/>
    <w:rsid w:val="000D14C5"/>
    <w:rsid w:val="000D1A50"/>
    <w:rsid w:val="000D225D"/>
    <w:rsid w:val="000D2DDE"/>
    <w:rsid w:val="000D33EF"/>
    <w:rsid w:val="000D48B9"/>
    <w:rsid w:val="000D4A78"/>
    <w:rsid w:val="000D4BE2"/>
    <w:rsid w:val="000D56C7"/>
    <w:rsid w:val="000E19DC"/>
    <w:rsid w:val="000E1E70"/>
    <w:rsid w:val="000E201F"/>
    <w:rsid w:val="000E3BB5"/>
    <w:rsid w:val="000E4EB9"/>
    <w:rsid w:val="000E5B86"/>
    <w:rsid w:val="000E70EC"/>
    <w:rsid w:val="000E7897"/>
    <w:rsid w:val="000E79F7"/>
    <w:rsid w:val="000E7CA5"/>
    <w:rsid w:val="000F2133"/>
    <w:rsid w:val="000F2BE1"/>
    <w:rsid w:val="000F474E"/>
    <w:rsid w:val="000F4CA3"/>
    <w:rsid w:val="000F64BB"/>
    <w:rsid w:val="000F66AC"/>
    <w:rsid w:val="000F6FCE"/>
    <w:rsid w:val="000F751E"/>
    <w:rsid w:val="000F7ABD"/>
    <w:rsid w:val="00100A43"/>
    <w:rsid w:val="00101967"/>
    <w:rsid w:val="00103C78"/>
    <w:rsid w:val="0010454B"/>
    <w:rsid w:val="00104FC8"/>
    <w:rsid w:val="00105185"/>
    <w:rsid w:val="0010547F"/>
    <w:rsid w:val="001058BF"/>
    <w:rsid w:val="00106920"/>
    <w:rsid w:val="0010735E"/>
    <w:rsid w:val="0011201D"/>
    <w:rsid w:val="001127E5"/>
    <w:rsid w:val="0011349E"/>
    <w:rsid w:val="00114755"/>
    <w:rsid w:val="00114E35"/>
    <w:rsid w:val="0011502B"/>
    <w:rsid w:val="001150DC"/>
    <w:rsid w:val="00115586"/>
    <w:rsid w:val="0011596B"/>
    <w:rsid w:val="00116A0E"/>
    <w:rsid w:val="00122581"/>
    <w:rsid w:val="00123055"/>
    <w:rsid w:val="0012353B"/>
    <w:rsid w:val="00123EEB"/>
    <w:rsid w:val="00124D10"/>
    <w:rsid w:val="001267B1"/>
    <w:rsid w:val="00127525"/>
    <w:rsid w:val="001275E3"/>
    <w:rsid w:val="00130C2E"/>
    <w:rsid w:val="00130D50"/>
    <w:rsid w:val="0013177B"/>
    <w:rsid w:val="0013263E"/>
    <w:rsid w:val="001337D9"/>
    <w:rsid w:val="00133936"/>
    <w:rsid w:val="00134E47"/>
    <w:rsid w:val="0013577D"/>
    <w:rsid w:val="001366FE"/>
    <w:rsid w:val="00137026"/>
    <w:rsid w:val="0014080A"/>
    <w:rsid w:val="00140924"/>
    <w:rsid w:val="00140F69"/>
    <w:rsid w:val="00141974"/>
    <w:rsid w:val="001427A2"/>
    <w:rsid w:val="001439D6"/>
    <w:rsid w:val="00143E0F"/>
    <w:rsid w:val="001442C0"/>
    <w:rsid w:val="00144885"/>
    <w:rsid w:val="00144C7B"/>
    <w:rsid w:val="00146F18"/>
    <w:rsid w:val="0014741B"/>
    <w:rsid w:val="00147982"/>
    <w:rsid w:val="00147F9C"/>
    <w:rsid w:val="00150470"/>
    <w:rsid w:val="00150550"/>
    <w:rsid w:val="00151C9F"/>
    <w:rsid w:val="00152616"/>
    <w:rsid w:val="0015445B"/>
    <w:rsid w:val="001556F1"/>
    <w:rsid w:val="0015657F"/>
    <w:rsid w:val="00156946"/>
    <w:rsid w:val="00156ADD"/>
    <w:rsid w:val="0015785D"/>
    <w:rsid w:val="00161ACF"/>
    <w:rsid w:val="00161BFE"/>
    <w:rsid w:val="00162BE9"/>
    <w:rsid w:val="001638B9"/>
    <w:rsid w:val="00163A88"/>
    <w:rsid w:val="0016480E"/>
    <w:rsid w:val="001658AF"/>
    <w:rsid w:val="00165B46"/>
    <w:rsid w:val="001719A4"/>
    <w:rsid w:val="00172BC6"/>
    <w:rsid w:val="0017363C"/>
    <w:rsid w:val="00174C09"/>
    <w:rsid w:val="00174F48"/>
    <w:rsid w:val="00175401"/>
    <w:rsid w:val="0017554F"/>
    <w:rsid w:val="001756A9"/>
    <w:rsid w:val="00175722"/>
    <w:rsid w:val="0017680C"/>
    <w:rsid w:val="00176986"/>
    <w:rsid w:val="00176ED0"/>
    <w:rsid w:val="00180859"/>
    <w:rsid w:val="0018111E"/>
    <w:rsid w:val="00181B36"/>
    <w:rsid w:val="00183686"/>
    <w:rsid w:val="00183EE5"/>
    <w:rsid w:val="00184164"/>
    <w:rsid w:val="0018476F"/>
    <w:rsid w:val="00184C6E"/>
    <w:rsid w:val="00185087"/>
    <w:rsid w:val="00185FF4"/>
    <w:rsid w:val="0018645B"/>
    <w:rsid w:val="001866CE"/>
    <w:rsid w:val="00186DA0"/>
    <w:rsid w:val="00186DC2"/>
    <w:rsid w:val="001903DD"/>
    <w:rsid w:val="001915EB"/>
    <w:rsid w:val="00191D20"/>
    <w:rsid w:val="00191D3B"/>
    <w:rsid w:val="00193DE8"/>
    <w:rsid w:val="001943E3"/>
    <w:rsid w:val="001978BE"/>
    <w:rsid w:val="001979FF"/>
    <w:rsid w:val="001A0196"/>
    <w:rsid w:val="001A0A87"/>
    <w:rsid w:val="001A0C38"/>
    <w:rsid w:val="001A1506"/>
    <w:rsid w:val="001A1A1B"/>
    <w:rsid w:val="001A1D23"/>
    <w:rsid w:val="001A3958"/>
    <w:rsid w:val="001A3A0F"/>
    <w:rsid w:val="001A3D40"/>
    <w:rsid w:val="001A4D4B"/>
    <w:rsid w:val="001A51CE"/>
    <w:rsid w:val="001A530E"/>
    <w:rsid w:val="001A7714"/>
    <w:rsid w:val="001A7C05"/>
    <w:rsid w:val="001A7EBF"/>
    <w:rsid w:val="001B1C53"/>
    <w:rsid w:val="001B1DBB"/>
    <w:rsid w:val="001B37D9"/>
    <w:rsid w:val="001B40C6"/>
    <w:rsid w:val="001B7423"/>
    <w:rsid w:val="001B7E4F"/>
    <w:rsid w:val="001C0226"/>
    <w:rsid w:val="001C07C2"/>
    <w:rsid w:val="001C1665"/>
    <w:rsid w:val="001C16C1"/>
    <w:rsid w:val="001C22F3"/>
    <w:rsid w:val="001C3A01"/>
    <w:rsid w:val="001C3E73"/>
    <w:rsid w:val="001C4469"/>
    <w:rsid w:val="001C45F5"/>
    <w:rsid w:val="001C5485"/>
    <w:rsid w:val="001C5D93"/>
    <w:rsid w:val="001C6CEA"/>
    <w:rsid w:val="001C6D67"/>
    <w:rsid w:val="001C70FF"/>
    <w:rsid w:val="001C77AF"/>
    <w:rsid w:val="001D02C6"/>
    <w:rsid w:val="001D0DC3"/>
    <w:rsid w:val="001D15C6"/>
    <w:rsid w:val="001D18B4"/>
    <w:rsid w:val="001D1C32"/>
    <w:rsid w:val="001D1F98"/>
    <w:rsid w:val="001D311C"/>
    <w:rsid w:val="001D7F8A"/>
    <w:rsid w:val="001E0272"/>
    <w:rsid w:val="001E1B2B"/>
    <w:rsid w:val="001E3374"/>
    <w:rsid w:val="001E3988"/>
    <w:rsid w:val="001E3A7F"/>
    <w:rsid w:val="001E435E"/>
    <w:rsid w:val="001E5BC3"/>
    <w:rsid w:val="001E5C07"/>
    <w:rsid w:val="001E5DC9"/>
    <w:rsid w:val="001E60F2"/>
    <w:rsid w:val="001E67C9"/>
    <w:rsid w:val="001E7336"/>
    <w:rsid w:val="001E7991"/>
    <w:rsid w:val="001E7A48"/>
    <w:rsid w:val="001F178E"/>
    <w:rsid w:val="001F1941"/>
    <w:rsid w:val="001F20D5"/>
    <w:rsid w:val="001F2513"/>
    <w:rsid w:val="001F28A6"/>
    <w:rsid w:val="001F3181"/>
    <w:rsid w:val="001F3A42"/>
    <w:rsid w:val="001F4353"/>
    <w:rsid w:val="001F43AF"/>
    <w:rsid w:val="001F47DF"/>
    <w:rsid w:val="001F4ABB"/>
    <w:rsid w:val="001F6254"/>
    <w:rsid w:val="001F6552"/>
    <w:rsid w:val="001F68AC"/>
    <w:rsid w:val="001F7EED"/>
    <w:rsid w:val="00201BBC"/>
    <w:rsid w:val="00202212"/>
    <w:rsid w:val="00203473"/>
    <w:rsid w:val="00203A7C"/>
    <w:rsid w:val="00204BC9"/>
    <w:rsid w:val="00204FFE"/>
    <w:rsid w:val="00205C7C"/>
    <w:rsid w:val="0020687C"/>
    <w:rsid w:val="00206CBB"/>
    <w:rsid w:val="00207DD7"/>
    <w:rsid w:val="00210D4E"/>
    <w:rsid w:val="00211EFC"/>
    <w:rsid w:val="002126C5"/>
    <w:rsid w:val="00212706"/>
    <w:rsid w:val="002128E6"/>
    <w:rsid w:val="00213123"/>
    <w:rsid w:val="002140B1"/>
    <w:rsid w:val="0021485F"/>
    <w:rsid w:val="002156E6"/>
    <w:rsid w:val="002170B0"/>
    <w:rsid w:val="00217189"/>
    <w:rsid w:val="00217402"/>
    <w:rsid w:val="0022049F"/>
    <w:rsid w:val="00220805"/>
    <w:rsid w:val="00221034"/>
    <w:rsid w:val="00221306"/>
    <w:rsid w:val="00221D64"/>
    <w:rsid w:val="00222C33"/>
    <w:rsid w:val="00222E4E"/>
    <w:rsid w:val="00222F4F"/>
    <w:rsid w:val="00223291"/>
    <w:rsid w:val="00224C65"/>
    <w:rsid w:val="00224F24"/>
    <w:rsid w:val="0022759E"/>
    <w:rsid w:val="00231864"/>
    <w:rsid w:val="00231A5A"/>
    <w:rsid w:val="00231BDD"/>
    <w:rsid w:val="002331CE"/>
    <w:rsid w:val="0023354E"/>
    <w:rsid w:val="00234CB4"/>
    <w:rsid w:val="00235531"/>
    <w:rsid w:val="0023644E"/>
    <w:rsid w:val="00236FAC"/>
    <w:rsid w:val="0023733D"/>
    <w:rsid w:val="002376D7"/>
    <w:rsid w:val="00237ACE"/>
    <w:rsid w:val="00237ED2"/>
    <w:rsid w:val="002409C5"/>
    <w:rsid w:val="00240F46"/>
    <w:rsid w:val="002411CB"/>
    <w:rsid w:val="00241684"/>
    <w:rsid w:val="00241C89"/>
    <w:rsid w:val="002423E1"/>
    <w:rsid w:val="00243EC0"/>
    <w:rsid w:val="00244925"/>
    <w:rsid w:val="0024532D"/>
    <w:rsid w:val="00245799"/>
    <w:rsid w:val="00245CAA"/>
    <w:rsid w:val="00246F46"/>
    <w:rsid w:val="00250026"/>
    <w:rsid w:val="0025003C"/>
    <w:rsid w:val="0025075D"/>
    <w:rsid w:val="002510EA"/>
    <w:rsid w:val="00252C88"/>
    <w:rsid w:val="0025321A"/>
    <w:rsid w:val="00253278"/>
    <w:rsid w:val="00253C66"/>
    <w:rsid w:val="002549FA"/>
    <w:rsid w:val="00255BA3"/>
    <w:rsid w:val="0025695D"/>
    <w:rsid w:val="00256FF3"/>
    <w:rsid w:val="002573EC"/>
    <w:rsid w:val="00257ADD"/>
    <w:rsid w:val="00257EDC"/>
    <w:rsid w:val="00257F23"/>
    <w:rsid w:val="002603FE"/>
    <w:rsid w:val="002606BF"/>
    <w:rsid w:val="00260778"/>
    <w:rsid w:val="00260E64"/>
    <w:rsid w:val="00260EA5"/>
    <w:rsid w:val="00261F51"/>
    <w:rsid w:val="00263788"/>
    <w:rsid w:val="00264D85"/>
    <w:rsid w:val="00264F0A"/>
    <w:rsid w:val="00266451"/>
    <w:rsid w:val="0026701E"/>
    <w:rsid w:val="00267355"/>
    <w:rsid w:val="002702D6"/>
    <w:rsid w:val="002708DB"/>
    <w:rsid w:val="00271E99"/>
    <w:rsid w:val="00273445"/>
    <w:rsid w:val="002734F4"/>
    <w:rsid w:val="002737D0"/>
    <w:rsid w:val="0027680A"/>
    <w:rsid w:val="00276B14"/>
    <w:rsid w:val="00276BD4"/>
    <w:rsid w:val="0027798D"/>
    <w:rsid w:val="00277D3E"/>
    <w:rsid w:val="0028063C"/>
    <w:rsid w:val="002806F5"/>
    <w:rsid w:val="00280F5C"/>
    <w:rsid w:val="00281170"/>
    <w:rsid w:val="002812CC"/>
    <w:rsid w:val="00282A66"/>
    <w:rsid w:val="00284DF8"/>
    <w:rsid w:val="0028602F"/>
    <w:rsid w:val="002862EB"/>
    <w:rsid w:val="002873EB"/>
    <w:rsid w:val="00287F46"/>
    <w:rsid w:val="002906A4"/>
    <w:rsid w:val="002907B1"/>
    <w:rsid w:val="00290E3B"/>
    <w:rsid w:val="00292594"/>
    <w:rsid w:val="002926E1"/>
    <w:rsid w:val="00292C2D"/>
    <w:rsid w:val="00293844"/>
    <w:rsid w:val="00294818"/>
    <w:rsid w:val="00294AAB"/>
    <w:rsid w:val="00294D5C"/>
    <w:rsid w:val="00294EB0"/>
    <w:rsid w:val="00294F95"/>
    <w:rsid w:val="002951B5"/>
    <w:rsid w:val="00295D8A"/>
    <w:rsid w:val="00297352"/>
    <w:rsid w:val="002975A0"/>
    <w:rsid w:val="00297792"/>
    <w:rsid w:val="002A07B4"/>
    <w:rsid w:val="002A1A06"/>
    <w:rsid w:val="002A1AA2"/>
    <w:rsid w:val="002A1E8A"/>
    <w:rsid w:val="002A29BA"/>
    <w:rsid w:val="002A3247"/>
    <w:rsid w:val="002A4412"/>
    <w:rsid w:val="002A68C5"/>
    <w:rsid w:val="002A6C5B"/>
    <w:rsid w:val="002A76BC"/>
    <w:rsid w:val="002B1BAF"/>
    <w:rsid w:val="002B2431"/>
    <w:rsid w:val="002B3125"/>
    <w:rsid w:val="002B407D"/>
    <w:rsid w:val="002B4727"/>
    <w:rsid w:val="002B55A2"/>
    <w:rsid w:val="002B5951"/>
    <w:rsid w:val="002B5E6E"/>
    <w:rsid w:val="002B627F"/>
    <w:rsid w:val="002B658B"/>
    <w:rsid w:val="002C004A"/>
    <w:rsid w:val="002C0BC9"/>
    <w:rsid w:val="002C14BA"/>
    <w:rsid w:val="002C3523"/>
    <w:rsid w:val="002C3715"/>
    <w:rsid w:val="002C3D5D"/>
    <w:rsid w:val="002C4BD9"/>
    <w:rsid w:val="002C501B"/>
    <w:rsid w:val="002C6025"/>
    <w:rsid w:val="002C64BB"/>
    <w:rsid w:val="002C703E"/>
    <w:rsid w:val="002C753E"/>
    <w:rsid w:val="002D0A6B"/>
    <w:rsid w:val="002D0DA3"/>
    <w:rsid w:val="002D116F"/>
    <w:rsid w:val="002D14A6"/>
    <w:rsid w:val="002D1CEA"/>
    <w:rsid w:val="002D33D8"/>
    <w:rsid w:val="002D3C6F"/>
    <w:rsid w:val="002D4FE5"/>
    <w:rsid w:val="002D50A9"/>
    <w:rsid w:val="002D6E40"/>
    <w:rsid w:val="002D7099"/>
    <w:rsid w:val="002E0AED"/>
    <w:rsid w:val="002E24DE"/>
    <w:rsid w:val="002E3A2A"/>
    <w:rsid w:val="002E408C"/>
    <w:rsid w:val="002E4941"/>
    <w:rsid w:val="002E5066"/>
    <w:rsid w:val="002E58A0"/>
    <w:rsid w:val="002E59EE"/>
    <w:rsid w:val="002E6B37"/>
    <w:rsid w:val="002E7057"/>
    <w:rsid w:val="002E7085"/>
    <w:rsid w:val="002F03F1"/>
    <w:rsid w:val="002F0431"/>
    <w:rsid w:val="002F053D"/>
    <w:rsid w:val="002F0FBC"/>
    <w:rsid w:val="002F1B1F"/>
    <w:rsid w:val="002F1C86"/>
    <w:rsid w:val="002F1E86"/>
    <w:rsid w:val="002F1EFD"/>
    <w:rsid w:val="002F22CE"/>
    <w:rsid w:val="002F25B0"/>
    <w:rsid w:val="002F280F"/>
    <w:rsid w:val="002F380B"/>
    <w:rsid w:val="002F3F28"/>
    <w:rsid w:val="002F3F7F"/>
    <w:rsid w:val="002F5C95"/>
    <w:rsid w:val="002F696A"/>
    <w:rsid w:val="002F6A31"/>
    <w:rsid w:val="002F7546"/>
    <w:rsid w:val="002F7C10"/>
    <w:rsid w:val="002F7E68"/>
    <w:rsid w:val="00300B84"/>
    <w:rsid w:val="00301AB0"/>
    <w:rsid w:val="00301CD9"/>
    <w:rsid w:val="00301EE7"/>
    <w:rsid w:val="003025EF"/>
    <w:rsid w:val="00303B13"/>
    <w:rsid w:val="003040EF"/>
    <w:rsid w:val="00304556"/>
    <w:rsid w:val="00304955"/>
    <w:rsid w:val="00304A1C"/>
    <w:rsid w:val="00305249"/>
    <w:rsid w:val="00305870"/>
    <w:rsid w:val="00305930"/>
    <w:rsid w:val="003062F9"/>
    <w:rsid w:val="00306691"/>
    <w:rsid w:val="003075AD"/>
    <w:rsid w:val="003078A5"/>
    <w:rsid w:val="00310641"/>
    <w:rsid w:val="00310C98"/>
    <w:rsid w:val="00310CD6"/>
    <w:rsid w:val="00312567"/>
    <w:rsid w:val="00313BC5"/>
    <w:rsid w:val="00313E37"/>
    <w:rsid w:val="00313E9E"/>
    <w:rsid w:val="003144FF"/>
    <w:rsid w:val="00314709"/>
    <w:rsid w:val="0031594B"/>
    <w:rsid w:val="00316B43"/>
    <w:rsid w:val="00317A57"/>
    <w:rsid w:val="00317CBC"/>
    <w:rsid w:val="003216EA"/>
    <w:rsid w:val="00321D02"/>
    <w:rsid w:val="00321DE8"/>
    <w:rsid w:val="0032221C"/>
    <w:rsid w:val="00322AD2"/>
    <w:rsid w:val="003232A8"/>
    <w:rsid w:val="003233A3"/>
    <w:rsid w:val="00323668"/>
    <w:rsid w:val="00324CE9"/>
    <w:rsid w:val="00324E3F"/>
    <w:rsid w:val="00327196"/>
    <w:rsid w:val="003301CE"/>
    <w:rsid w:val="00330EA9"/>
    <w:rsid w:val="00331E55"/>
    <w:rsid w:val="00332D2D"/>
    <w:rsid w:val="00332DF4"/>
    <w:rsid w:val="00332E9D"/>
    <w:rsid w:val="0033304B"/>
    <w:rsid w:val="00333571"/>
    <w:rsid w:val="00333B44"/>
    <w:rsid w:val="00334330"/>
    <w:rsid w:val="00336CFE"/>
    <w:rsid w:val="0033756A"/>
    <w:rsid w:val="00337CF8"/>
    <w:rsid w:val="00340490"/>
    <w:rsid w:val="00341984"/>
    <w:rsid w:val="00341E1C"/>
    <w:rsid w:val="00342108"/>
    <w:rsid w:val="003422E6"/>
    <w:rsid w:val="00342FEB"/>
    <w:rsid w:val="003439EC"/>
    <w:rsid w:val="00345372"/>
    <w:rsid w:val="00346996"/>
    <w:rsid w:val="00346B74"/>
    <w:rsid w:val="003509F7"/>
    <w:rsid w:val="003511BC"/>
    <w:rsid w:val="00351B88"/>
    <w:rsid w:val="00351D8C"/>
    <w:rsid w:val="00352FBA"/>
    <w:rsid w:val="00353809"/>
    <w:rsid w:val="003546ED"/>
    <w:rsid w:val="00354B08"/>
    <w:rsid w:val="00354F37"/>
    <w:rsid w:val="0035518C"/>
    <w:rsid w:val="0035529D"/>
    <w:rsid w:val="00356B2E"/>
    <w:rsid w:val="0035772E"/>
    <w:rsid w:val="00357CB5"/>
    <w:rsid w:val="003604E7"/>
    <w:rsid w:val="00360F28"/>
    <w:rsid w:val="0036134C"/>
    <w:rsid w:val="00361918"/>
    <w:rsid w:val="00361B0E"/>
    <w:rsid w:val="0036250E"/>
    <w:rsid w:val="00363A1B"/>
    <w:rsid w:val="0036462F"/>
    <w:rsid w:val="003648B0"/>
    <w:rsid w:val="00365F48"/>
    <w:rsid w:val="0036629A"/>
    <w:rsid w:val="00367004"/>
    <w:rsid w:val="003701AD"/>
    <w:rsid w:val="00372BDA"/>
    <w:rsid w:val="003738E4"/>
    <w:rsid w:val="00375037"/>
    <w:rsid w:val="003750E9"/>
    <w:rsid w:val="00380A42"/>
    <w:rsid w:val="00380C7F"/>
    <w:rsid w:val="00380D98"/>
    <w:rsid w:val="00380E6B"/>
    <w:rsid w:val="00381574"/>
    <w:rsid w:val="00382F60"/>
    <w:rsid w:val="0038302B"/>
    <w:rsid w:val="00383CAF"/>
    <w:rsid w:val="003842F7"/>
    <w:rsid w:val="00385313"/>
    <w:rsid w:val="00385B1B"/>
    <w:rsid w:val="00385D15"/>
    <w:rsid w:val="00386B03"/>
    <w:rsid w:val="00386B9C"/>
    <w:rsid w:val="003901F3"/>
    <w:rsid w:val="0039093C"/>
    <w:rsid w:val="00390D40"/>
    <w:rsid w:val="003912B1"/>
    <w:rsid w:val="00391B67"/>
    <w:rsid w:val="00391D27"/>
    <w:rsid w:val="00391D36"/>
    <w:rsid w:val="00391E7A"/>
    <w:rsid w:val="003944E0"/>
    <w:rsid w:val="0039461C"/>
    <w:rsid w:val="00394F0F"/>
    <w:rsid w:val="0039533E"/>
    <w:rsid w:val="00395AD0"/>
    <w:rsid w:val="00396CCA"/>
    <w:rsid w:val="003971E6"/>
    <w:rsid w:val="003972D3"/>
    <w:rsid w:val="003A0A07"/>
    <w:rsid w:val="003A0F5C"/>
    <w:rsid w:val="003A14ED"/>
    <w:rsid w:val="003A2092"/>
    <w:rsid w:val="003A52D7"/>
    <w:rsid w:val="003A5441"/>
    <w:rsid w:val="003A54B8"/>
    <w:rsid w:val="003A5829"/>
    <w:rsid w:val="003A612D"/>
    <w:rsid w:val="003A6D93"/>
    <w:rsid w:val="003A6EEE"/>
    <w:rsid w:val="003B0F57"/>
    <w:rsid w:val="003B148E"/>
    <w:rsid w:val="003B20E0"/>
    <w:rsid w:val="003B25CE"/>
    <w:rsid w:val="003B27A2"/>
    <w:rsid w:val="003B284F"/>
    <w:rsid w:val="003B327B"/>
    <w:rsid w:val="003B3C95"/>
    <w:rsid w:val="003B4142"/>
    <w:rsid w:val="003B5673"/>
    <w:rsid w:val="003B5D4B"/>
    <w:rsid w:val="003B60CF"/>
    <w:rsid w:val="003B6F58"/>
    <w:rsid w:val="003B7319"/>
    <w:rsid w:val="003B75D9"/>
    <w:rsid w:val="003B77D3"/>
    <w:rsid w:val="003C1B0F"/>
    <w:rsid w:val="003C28A3"/>
    <w:rsid w:val="003C2EA6"/>
    <w:rsid w:val="003C305E"/>
    <w:rsid w:val="003C311F"/>
    <w:rsid w:val="003C371B"/>
    <w:rsid w:val="003C3B5D"/>
    <w:rsid w:val="003C3FAA"/>
    <w:rsid w:val="003C542E"/>
    <w:rsid w:val="003C5988"/>
    <w:rsid w:val="003C59A2"/>
    <w:rsid w:val="003C5C87"/>
    <w:rsid w:val="003D0274"/>
    <w:rsid w:val="003D12FE"/>
    <w:rsid w:val="003D3600"/>
    <w:rsid w:val="003D381B"/>
    <w:rsid w:val="003D3A10"/>
    <w:rsid w:val="003D4D7F"/>
    <w:rsid w:val="003D4DC1"/>
    <w:rsid w:val="003D5203"/>
    <w:rsid w:val="003D648A"/>
    <w:rsid w:val="003D7DD8"/>
    <w:rsid w:val="003E04B7"/>
    <w:rsid w:val="003E0BED"/>
    <w:rsid w:val="003E1053"/>
    <w:rsid w:val="003E1A07"/>
    <w:rsid w:val="003E23B6"/>
    <w:rsid w:val="003E2545"/>
    <w:rsid w:val="003E2C0D"/>
    <w:rsid w:val="003E31BF"/>
    <w:rsid w:val="003E3369"/>
    <w:rsid w:val="003E3867"/>
    <w:rsid w:val="003E55F9"/>
    <w:rsid w:val="003E5B7F"/>
    <w:rsid w:val="003E69A8"/>
    <w:rsid w:val="003E7127"/>
    <w:rsid w:val="003E7DE6"/>
    <w:rsid w:val="003F1B87"/>
    <w:rsid w:val="003F2055"/>
    <w:rsid w:val="003F2207"/>
    <w:rsid w:val="003F2EAD"/>
    <w:rsid w:val="003F3258"/>
    <w:rsid w:val="003F3605"/>
    <w:rsid w:val="003F6181"/>
    <w:rsid w:val="003F7BCA"/>
    <w:rsid w:val="003F7C8D"/>
    <w:rsid w:val="003F7D3A"/>
    <w:rsid w:val="00400693"/>
    <w:rsid w:val="00400F13"/>
    <w:rsid w:val="00401119"/>
    <w:rsid w:val="0040133B"/>
    <w:rsid w:val="004018C0"/>
    <w:rsid w:val="00401BD5"/>
    <w:rsid w:val="004034E2"/>
    <w:rsid w:val="00403575"/>
    <w:rsid w:val="00403A2E"/>
    <w:rsid w:val="004040C5"/>
    <w:rsid w:val="00404791"/>
    <w:rsid w:val="00404929"/>
    <w:rsid w:val="00405AA9"/>
    <w:rsid w:val="00405ACA"/>
    <w:rsid w:val="0040771A"/>
    <w:rsid w:val="0041023E"/>
    <w:rsid w:val="004111E6"/>
    <w:rsid w:val="004117AF"/>
    <w:rsid w:val="004119EB"/>
    <w:rsid w:val="00411BC1"/>
    <w:rsid w:val="00411FE3"/>
    <w:rsid w:val="00414598"/>
    <w:rsid w:val="00414D15"/>
    <w:rsid w:val="00416257"/>
    <w:rsid w:val="00416F4B"/>
    <w:rsid w:val="004171BF"/>
    <w:rsid w:val="0042164E"/>
    <w:rsid w:val="00421E60"/>
    <w:rsid w:val="00421FF2"/>
    <w:rsid w:val="0042242E"/>
    <w:rsid w:val="00422AA6"/>
    <w:rsid w:val="004230FF"/>
    <w:rsid w:val="00424520"/>
    <w:rsid w:val="0042453D"/>
    <w:rsid w:val="00424E49"/>
    <w:rsid w:val="00424F16"/>
    <w:rsid w:val="004251B0"/>
    <w:rsid w:val="004252C7"/>
    <w:rsid w:val="00425984"/>
    <w:rsid w:val="00425F55"/>
    <w:rsid w:val="00426426"/>
    <w:rsid w:val="00426550"/>
    <w:rsid w:val="00426E3A"/>
    <w:rsid w:val="0042727A"/>
    <w:rsid w:val="00427342"/>
    <w:rsid w:val="00427964"/>
    <w:rsid w:val="00430C74"/>
    <w:rsid w:val="00431627"/>
    <w:rsid w:val="00431958"/>
    <w:rsid w:val="00432FBB"/>
    <w:rsid w:val="00433151"/>
    <w:rsid w:val="00433BC0"/>
    <w:rsid w:val="00434684"/>
    <w:rsid w:val="0043472B"/>
    <w:rsid w:val="00434F93"/>
    <w:rsid w:val="004367CA"/>
    <w:rsid w:val="00436C2C"/>
    <w:rsid w:val="0043784C"/>
    <w:rsid w:val="004404FE"/>
    <w:rsid w:val="004408F1"/>
    <w:rsid w:val="00441123"/>
    <w:rsid w:val="00441C2C"/>
    <w:rsid w:val="00443675"/>
    <w:rsid w:val="00443D32"/>
    <w:rsid w:val="004441F5"/>
    <w:rsid w:val="00444573"/>
    <w:rsid w:val="00445E80"/>
    <w:rsid w:val="00445F07"/>
    <w:rsid w:val="0044691D"/>
    <w:rsid w:val="00446D41"/>
    <w:rsid w:val="00447821"/>
    <w:rsid w:val="00451927"/>
    <w:rsid w:val="00452FF4"/>
    <w:rsid w:val="00453D76"/>
    <w:rsid w:val="0045469F"/>
    <w:rsid w:val="004549A7"/>
    <w:rsid w:val="00454FCA"/>
    <w:rsid w:val="0045619B"/>
    <w:rsid w:val="00457252"/>
    <w:rsid w:val="00457887"/>
    <w:rsid w:val="00457CEC"/>
    <w:rsid w:val="00460000"/>
    <w:rsid w:val="0046023C"/>
    <w:rsid w:val="0046049C"/>
    <w:rsid w:val="00460EA8"/>
    <w:rsid w:val="00461609"/>
    <w:rsid w:val="00461DB2"/>
    <w:rsid w:val="00462090"/>
    <w:rsid w:val="00462B18"/>
    <w:rsid w:val="004631F1"/>
    <w:rsid w:val="00463658"/>
    <w:rsid w:val="004645C7"/>
    <w:rsid w:val="00464742"/>
    <w:rsid w:val="00464CAA"/>
    <w:rsid w:val="004653BF"/>
    <w:rsid w:val="00465E28"/>
    <w:rsid w:val="004663DB"/>
    <w:rsid w:val="004663F4"/>
    <w:rsid w:val="0046668E"/>
    <w:rsid w:val="00466B4C"/>
    <w:rsid w:val="00466D1D"/>
    <w:rsid w:val="00467922"/>
    <w:rsid w:val="00467FEF"/>
    <w:rsid w:val="00470031"/>
    <w:rsid w:val="00470C28"/>
    <w:rsid w:val="0047166E"/>
    <w:rsid w:val="00472661"/>
    <w:rsid w:val="0047512F"/>
    <w:rsid w:val="00475BEC"/>
    <w:rsid w:val="00476D0E"/>
    <w:rsid w:val="00477017"/>
    <w:rsid w:val="00477DA8"/>
    <w:rsid w:val="0048038E"/>
    <w:rsid w:val="00480701"/>
    <w:rsid w:val="004812FD"/>
    <w:rsid w:val="00481372"/>
    <w:rsid w:val="004813CF"/>
    <w:rsid w:val="00481970"/>
    <w:rsid w:val="004825AB"/>
    <w:rsid w:val="0048269F"/>
    <w:rsid w:val="004826C7"/>
    <w:rsid w:val="00482F56"/>
    <w:rsid w:val="0048300E"/>
    <w:rsid w:val="00483075"/>
    <w:rsid w:val="00483475"/>
    <w:rsid w:val="00483960"/>
    <w:rsid w:val="0048396F"/>
    <w:rsid w:val="00484777"/>
    <w:rsid w:val="00484DF9"/>
    <w:rsid w:val="0048777E"/>
    <w:rsid w:val="00490A57"/>
    <w:rsid w:val="004944C5"/>
    <w:rsid w:val="00494571"/>
    <w:rsid w:val="0049472A"/>
    <w:rsid w:val="00494AC3"/>
    <w:rsid w:val="004960D4"/>
    <w:rsid w:val="004964DA"/>
    <w:rsid w:val="004A05E1"/>
    <w:rsid w:val="004A0A4B"/>
    <w:rsid w:val="004A1243"/>
    <w:rsid w:val="004A1B6E"/>
    <w:rsid w:val="004A2282"/>
    <w:rsid w:val="004A2B50"/>
    <w:rsid w:val="004A2BD7"/>
    <w:rsid w:val="004A410A"/>
    <w:rsid w:val="004A444B"/>
    <w:rsid w:val="004A450D"/>
    <w:rsid w:val="004A58BA"/>
    <w:rsid w:val="004A6106"/>
    <w:rsid w:val="004A6173"/>
    <w:rsid w:val="004A645B"/>
    <w:rsid w:val="004A68BA"/>
    <w:rsid w:val="004A764C"/>
    <w:rsid w:val="004A771C"/>
    <w:rsid w:val="004B0006"/>
    <w:rsid w:val="004B0DE3"/>
    <w:rsid w:val="004B2C88"/>
    <w:rsid w:val="004B3BBF"/>
    <w:rsid w:val="004B4662"/>
    <w:rsid w:val="004B62BA"/>
    <w:rsid w:val="004B6C4A"/>
    <w:rsid w:val="004B75C0"/>
    <w:rsid w:val="004B767C"/>
    <w:rsid w:val="004B7ABD"/>
    <w:rsid w:val="004B7B20"/>
    <w:rsid w:val="004C0C7E"/>
    <w:rsid w:val="004C133A"/>
    <w:rsid w:val="004C15CA"/>
    <w:rsid w:val="004C26F2"/>
    <w:rsid w:val="004C2C62"/>
    <w:rsid w:val="004C35C1"/>
    <w:rsid w:val="004C3BC0"/>
    <w:rsid w:val="004C3DFE"/>
    <w:rsid w:val="004C443B"/>
    <w:rsid w:val="004C4673"/>
    <w:rsid w:val="004C4957"/>
    <w:rsid w:val="004C4C75"/>
    <w:rsid w:val="004C5158"/>
    <w:rsid w:val="004C6423"/>
    <w:rsid w:val="004C6D5C"/>
    <w:rsid w:val="004D0C6F"/>
    <w:rsid w:val="004D1C95"/>
    <w:rsid w:val="004D252E"/>
    <w:rsid w:val="004D2C20"/>
    <w:rsid w:val="004D2E6E"/>
    <w:rsid w:val="004D33F6"/>
    <w:rsid w:val="004D3658"/>
    <w:rsid w:val="004D3FD6"/>
    <w:rsid w:val="004D4ADA"/>
    <w:rsid w:val="004D70B9"/>
    <w:rsid w:val="004D7F0C"/>
    <w:rsid w:val="004D7F34"/>
    <w:rsid w:val="004E0EF6"/>
    <w:rsid w:val="004E15CE"/>
    <w:rsid w:val="004E1917"/>
    <w:rsid w:val="004E2653"/>
    <w:rsid w:val="004E3E3F"/>
    <w:rsid w:val="004E415C"/>
    <w:rsid w:val="004E4778"/>
    <w:rsid w:val="004E494D"/>
    <w:rsid w:val="004E4991"/>
    <w:rsid w:val="004E592B"/>
    <w:rsid w:val="004E6306"/>
    <w:rsid w:val="004E6D59"/>
    <w:rsid w:val="004E6F0F"/>
    <w:rsid w:val="004E7134"/>
    <w:rsid w:val="004E7499"/>
    <w:rsid w:val="004F0764"/>
    <w:rsid w:val="004F0D13"/>
    <w:rsid w:val="004F0E52"/>
    <w:rsid w:val="004F1018"/>
    <w:rsid w:val="004F1D49"/>
    <w:rsid w:val="004F1F20"/>
    <w:rsid w:val="004F2FE2"/>
    <w:rsid w:val="004F30E4"/>
    <w:rsid w:val="004F4089"/>
    <w:rsid w:val="004F5141"/>
    <w:rsid w:val="004F5265"/>
    <w:rsid w:val="004F61B5"/>
    <w:rsid w:val="004F6C03"/>
    <w:rsid w:val="004F728D"/>
    <w:rsid w:val="005000F4"/>
    <w:rsid w:val="005001DB"/>
    <w:rsid w:val="0050047A"/>
    <w:rsid w:val="005018A0"/>
    <w:rsid w:val="005023F9"/>
    <w:rsid w:val="00502D1A"/>
    <w:rsid w:val="00502D2B"/>
    <w:rsid w:val="00503ACD"/>
    <w:rsid w:val="00504291"/>
    <w:rsid w:val="00505F40"/>
    <w:rsid w:val="00506B10"/>
    <w:rsid w:val="00506B4C"/>
    <w:rsid w:val="00506C1A"/>
    <w:rsid w:val="0050721E"/>
    <w:rsid w:val="00507753"/>
    <w:rsid w:val="0050787C"/>
    <w:rsid w:val="00507E7A"/>
    <w:rsid w:val="005109C9"/>
    <w:rsid w:val="00511451"/>
    <w:rsid w:val="00511D21"/>
    <w:rsid w:val="0051233E"/>
    <w:rsid w:val="00512727"/>
    <w:rsid w:val="00513033"/>
    <w:rsid w:val="005137C7"/>
    <w:rsid w:val="0051416F"/>
    <w:rsid w:val="0051432B"/>
    <w:rsid w:val="00514DC7"/>
    <w:rsid w:val="00515DE1"/>
    <w:rsid w:val="0051644F"/>
    <w:rsid w:val="005168B4"/>
    <w:rsid w:val="005171AA"/>
    <w:rsid w:val="005171ED"/>
    <w:rsid w:val="005178D1"/>
    <w:rsid w:val="00521450"/>
    <w:rsid w:val="005226C2"/>
    <w:rsid w:val="00522CB9"/>
    <w:rsid w:val="0052348B"/>
    <w:rsid w:val="00523802"/>
    <w:rsid w:val="00523926"/>
    <w:rsid w:val="00523A06"/>
    <w:rsid w:val="0052447B"/>
    <w:rsid w:val="00524AC8"/>
    <w:rsid w:val="00527691"/>
    <w:rsid w:val="00527BB7"/>
    <w:rsid w:val="00530035"/>
    <w:rsid w:val="005304AB"/>
    <w:rsid w:val="00530C51"/>
    <w:rsid w:val="00530C8D"/>
    <w:rsid w:val="00530EFC"/>
    <w:rsid w:val="00531189"/>
    <w:rsid w:val="00531600"/>
    <w:rsid w:val="0053340C"/>
    <w:rsid w:val="005335D5"/>
    <w:rsid w:val="00533A03"/>
    <w:rsid w:val="00534B07"/>
    <w:rsid w:val="00534F5B"/>
    <w:rsid w:val="00535A71"/>
    <w:rsid w:val="00536553"/>
    <w:rsid w:val="005417C0"/>
    <w:rsid w:val="00541F9A"/>
    <w:rsid w:val="00542294"/>
    <w:rsid w:val="00542E6F"/>
    <w:rsid w:val="00543052"/>
    <w:rsid w:val="005432DB"/>
    <w:rsid w:val="005433A6"/>
    <w:rsid w:val="005437A1"/>
    <w:rsid w:val="00543808"/>
    <w:rsid w:val="00543859"/>
    <w:rsid w:val="0054388B"/>
    <w:rsid w:val="00543CD7"/>
    <w:rsid w:val="00543FA1"/>
    <w:rsid w:val="00546425"/>
    <w:rsid w:val="00546E8C"/>
    <w:rsid w:val="00547228"/>
    <w:rsid w:val="005472B0"/>
    <w:rsid w:val="00547710"/>
    <w:rsid w:val="00547D5F"/>
    <w:rsid w:val="00547E29"/>
    <w:rsid w:val="005501C4"/>
    <w:rsid w:val="005511A5"/>
    <w:rsid w:val="00551276"/>
    <w:rsid w:val="0055166B"/>
    <w:rsid w:val="0055493E"/>
    <w:rsid w:val="0055499C"/>
    <w:rsid w:val="00554A32"/>
    <w:rsid w:val="00554CF5"/>
    <w:rsid w:val="00555A17"/>
    <w:rsid w:val="00555F7B"/>
    <w:rsid w:val="00556CB7"/>
    <w:rsid w:val="00556FAB"/>
    <w:rsid w:val="00557963"/>
    <w:rsid w:val="00557E2E"/>
    <w:rsid w:val="00560C5F"/>
    <w:rsid w:val="005620A0"/>
    <w:rsid w:val="00562476"/>
    <w:rsid w:val="00562863"/>
    <w:rsid w:val="00562890"/>
    <w:rsid w:val="00562BF4"/>
    <w:rsid w:val="00562FB6"/>
    <w:rsid w:val="00565281"/>
    <w:rsid w:val="00565948"/>
    <w:rsid w:val="00565D63"/>
    <w:rsid w:val="00566220"/>
    <w:rsid w:val="00567745"/>
    <w:rsid w:val="00567904"/>
    <w:rsid w:val="005706CF"/>
    <w:rsid w:val="00570F88"/>
    <w:rsid w:val="00571348"/>
    <w:rsid w:val="00571B04"/>
    <w:rsid w:val="0057261D"/>
    <w:rsid w:val="005729FC"/>
    <w:rsid w:val="00572EA4"/>
    <w:rsid w:val="00572F2F"/>
    <w:rsid w:val="005730CD"/>
    <w:rsid w:val="005733A9"/>
    <w:rsid w:val="00574629"/>
    <w:rsid w:val="00575148"/>
    <w:rsid w:val="005756CF"/>
    <w:rsid w:val="00576310"/>
    <w:rsid w:val="0057644E"/>
    <w:rsid w:val="00576ED1"/>
    <w:rsid w:val="005770F5"/>
    <w:rsid w:val="00577E65"/>
    <w:rsid w:val="00577F91"/>
    <w:rsid w:val="00580C51"/>
    <w:rsid w:val="00582936"/>
    <w:rsid w:val="005832E9"/>
    <w:rsid w:val="0058658B"/>
    <w:rsid w:val="005876F6"/>
    <w:rsid w:val="00590B7F"/>
    <w:rsid w:val="005912FC"/>
    <w:rsid w:val="00592D64"/>
    <w:rsid w:val="0059314C"/>
    <w:rsid w:val="0059360B"/>
    <w:rsid w:val="005937C4"/>
    <w:rsid w:val="00593BB8"/>
    <w:rsid w:val="00594D29"/>
    <w:rsid w:val="00594F9E"/>
    <w:rsid w:val="0059510A"/>
    <w:rsid w:val="0059539C"/>
    <w:rsid w:val="0059566B"/>
    <w:rsid w:val="00595B8B"/>
    <w:rsid w:val="00597F1A"/>
    <w:rsid w:val="005A004D"/>
    <w:rsid w:val="005A0185"/>
    <w:rsid w:val="005A0FBA"/>
    <w:rsid w:val="005A36C7"/>
    <w:rsid w:val="005A3913"/>
    <w:rsid w:val="005A5468"/>
    <w:rsid w:val="005A6771"/>
    <w:rsid w:val="005B05A8"/>
    <w:rsid w:val="005B1562"/>
    <w:rsid w:val="005B2E5B"/>
    <w:rsid w:val="005B4597"/>
    <w:rsid w:val="005B57B1"/>
    <w:rsid w:val="005B5991"/>
    <w:rsid w:val="005B5CA0"/>
    <w:rsid w:val="005B5E9F"/>
    <w:rsid w:val="005B643C"/>
    <w:rsid w:val="005B65A1"/>
    <w:rsid w:val="005B6BCA"/>
    <w:rsid w:val="005B7309"/>
    <w:rsid w:val="005B754D"/>
    <w:rsid w:val="005C0986"/>
    <w:rsid w:val="005C18D3"/>
    <w:rsid w:val="005C1F55"/>
    <w:rsid w:val="005C256D"/>
    <w:rsid w:val="005C41CA"/>
    <w:rsid w:val="005C45E3"/>
    <w:rsid w:val="005C4610"/>
    <w:rsid w:val="005C581E"/>
    <w:rsid w:val="005C6789"/>
    <w:rsid w:val="005C6BFD"/>
    <w:rsid w:val="005C716A"/>
    <w:rsid w:val="005C785A"/>
    <w:rsid w:val="005D0410"/>
    <w:rsid w:val="005D0D9C"/>
    <w:rsid w:val="005D1814"/>
    <w:rsid w:val="005D2F0E"/>
    <w:rsid w:val="005D3E91"/>
    <w:rsid w:val="005D4F44"/>
    <w:rsid w:val="005D5C0D"/>
    <w:rsid w:val="005D6C1B"/>
    <w:rsid w:val="005D6C80"/>
    <w:rsid w:val="005E0F87"/>
    <w:rsid w:val="005E1220"/>
    <w:rsid w:val="005E1BB8"/>
    <w:rsid w:val="005E2066"/>
    <w:rsid w:val="005E2339"/>
    <w:rsid w:val="005E2341"/>
    <w:rsid w:val="005E277D"/>
    <w:rsid w:val="005E675A"/>
    <w:rsid w:val="005E6C90"/>
    <w:rsid w:val="005E6FB0"/>
    <w:rsid w:val="005E76BF"/>
    <w:rsid w:val="005E7977"/>
    <w:rsid w:val="005F01FA"/>
    <w:rsid w:val="005F0DDC"/>
    <w:rsid w:val="005F166D"/>
    <w:rsid w:val="005F1E03"/>
    <w:rsid w:val="005F3A6A"/>
    <w:rsid w:val="005F3AB2"/>
    <w:rsid w:val="005F40E3"/>
    <w:rsid w:val="005F4E55"/>
    <w:rsid w:val="005F5174"/>
    <w:rsid w:val="005F59CD"/>
    <w:rsid w:val="005F5AFD"/>
    <w:rsid w:val="005F5CC4"/>
    <w:rsid w:val="005F5ED5"/>
    <w:rsid w:val="005F61B8"/>
    <w:rsid w:val="005F6984"/>
    <w:rsid w:val="005F783D"/>
    <w:rsid w:val="00600002"/>
    <w:rsid w:val="00600329"/>
    <w:rsid w:val="0060039B"/>
    <w:rsid w:val="0060070D"/>
    <w:rsid w:val="00602802"/>
    <w:rsid w:val="006034B5"/>
    <w:rsid w:val="00604754"/>
    <w:rsid w:val="00604EC8"/>
    <w:rsid w:val="00605CCD"/>
    <w:rsid w:val="0060612F"/>
    <w:rsid w:val="00606C4F"/>
    <w:rsid w:val="006071E2"/>
    <w:rsid w:val="00607568"/>
    <w:rsid w:val="00607CEE"/>
    <w:rsid w:val="00607E2E"/>
    <w:rsid w:val="00610600"/>
    <w:rsid w:val="00611552"/>
    <w:rsid w:val="0061253D"/>
    <w:rsid w:val="006135C1"/>
    <w:rsid w:val="00613B68"/>
    <w:rsid w:val="00613D32"/>
    <w:rsid w:val="00614ACE"/>
    <w:rsid w:val="00615500"/>
    <w:rsid w:val="00615C7A"/>
    <w:rsid w:val="00616692"/>
    <w:rsid w:val="00616702"/>
    <w:rsid w:val="006202D6"/>
    <w:rsid w:val="0062062F"/>
    <w:rsid w:val="0062118E"/>
    <w:rsid w:val="00622925"/>
    <w:rsid w:val="00622943"/>
    <w:rsid w:val="00622A24"/>
    <w:rsid w:val="00622E9A"/>
    <w:rsid w:val="00623B83"/>
    <w:rsid w:val="0062400D"/>
    <w:rsid w:val="006253D1"/>
    <w:rsid w:val="00625593"/>
    <w:rsid w:val="006257F4"/>
    <w:rsid w:val="00625D80"/>
    <w:rsid w:val="0062652C"/>
    <w:rsid w:val="00626AAE"/>
    <w:rsid w:val="006278D2"/>
    <w:rsid w:val="00627D4B"/>
    <w:rsid w:val="00630081"/>
    <w:rsid w:val="00630BF9"/>
    <w:rsid w:val="00631A91"/>
    <w:rsid w:val="006321CB"/>
    <w:rsid w:val="00633A2F"/>
    <w:rsid w:val="00633D99"/>
    <w:rsid w:val="00634AB1"/>
    <w:rsid w:val="00634F9F"/>
    <w:rsid w:val="00635662"/>
    <w:rsid w:val="00635836"/>
    <w:rsid w:val="00636E98"/>
    <w:rsid w:val="00637596"/>
    <w:rsid w:val="00637D89"/>
    <w:rsid w:val="00640C0C"/>
    <w:rsid w:val="006416B9"/>
    <w:rsid w:val="00642398"/>
    <w:rsid w:val="006452EC"/>
    <w:rsid w:val="00645C33"/>
    <w:rsid w:val="00645E55"/>
    <w:rsid w:val="00645FAF"/>
    <w:rsid w:val="00646A1B"/>
    <w:rsid w:val="00646B46"/>
    <w:rsid w:val="006477AB"/>
    <w:rsid w:val="00647892"/>
    <w:rsid w:val="006505AF"/>
    <w:rsid w:val="0065112D"/>
    <w:rsid w:val="00651623"/>
    <w:rsid w:val="00653313"/>
    <w:rsid w:val="00653D75"/>
    <w:rsid w:val="00656216"/>
    <w:rsid w:val="006617FF"/>
    <w:rsid w:val="00661D9E"/>
    <w:rsid w:val="0066219D"/>
    <w:rsid w:val="006624A7"/>
    <w:rsid w:val="006627AB"/>
    <w:rsid w:val="00662921"/>
    <w:rsid w:val="00662DA8"/>
    <w:rsid w:val="0066457E"/>
    <w:rsid w:val="00664CAA"/>
    <w:rsid w:val="006652A6"/>
    <w:rsid w:val="00666192"/>
    <w:rsid w:val="006665A5"/>
    <w:rsid w:val="00666B23"/>
    <w:rsid w:val="006675CC"/>
    <w:rsid w:val="00667691"/>
    <w:rsid w:val="00667710"/>
    <w:rsid w:val="0067082C"/>
    <w:rsid w:val="0067150C"/>
    <w:rsid w:val="00672246"/>
    <w:rsid w:val="006736C6"/>
    <w:rsid w:val="00674678"/>
    <w:rsid w:val="006749B6"/>
    <w:rsid w:val="00675118"/>
    <w:rsid w:val="00675270"/>
    <w:rsid w:val="00675F46"/>
    <w:rsid w:val="006775F2"/>
    <w:rsid w:val="006804B3"/>
    <w:rsid w:val="006809AA"/>
    <w:rsid w:val="00680D79"/>
    <w:rsid w:val="006820D4"/>
    <w:rsid w:val="006820F3"/>
    <w:rsid w:val="00682CE8"/>
    <w:rsid w:val="006839EC"/>
    <w:rsid w:val="00685750"/>
    <w:rsid w:val="00685807"/>
    <w:rsid w:val="00686870"/>
    <w:rsid w:val="006875B2"/>
    <w:rsid w:val="0068769F"/>
    <w:rsid w:val="00687E0A"/>
    <w:rsid w:val="00690213"/>
    <w:rsid w:val="0069115B"/>
    <w:rsid w:val="00691ED5"/>
    <w:rsid w:val="006920E1"/>
    <w:rsid w:val="006921DE"/>
    <w:rsid w:val="00694B0D"/>
    <w:rsid w:val="00695D87"/>
    <w:rsid w:val="00696405"/>
    <w:rsid w:val="006976FB"/>
    <w:rsid w:val="006977B2"/>
    <w:rsid w:val="0069785A"/>
    <w:rsid w:val="006979DE"/>
    <w:rsid w:val="006A1CE3"/>
    <w:rsid w:val="006A2AA8"/>
    <w:rsid w:val="006A37B4"/>
    <w:rsid w:val="006A6137"/>
    <w:rsid w:val="006A6487"/>
    <w:rsid w:val="006A6C88"/>
    <w:rsid w:val="006A7493"/>
    <w:rsid w:val="006A7745"/>
    <w:rsid w:val="006A7B04"/>
    <w:rsid w:val="006B0292"/>
    <w:rsid w:val="006B07A0"/>
    <w:rsid w:val="006B14BB"/>
    <w:rsid w:val="006B1D1D"/>
    <w:rsid w:val="006B5883"/>
    <w:rsid w:val="006B5ECC"/>
    <w:rsid w:val="006B7448"/>
    <w:rsid w:val="006B78AB"/>
    <w:rsid w:val="006C025C"/>
    <w:rsid w:val="006C240D"/>
    <w:rsid w:val="006C268A"/>
    <w:rsid w:val="006C3752"/>
    <w:rsid w:val="006C6368"/>
    <w:rsid w:val="006C73A3"/>
    <w:rsid w:val="006C7E82"/>
    <w:rsid w:val="006C7FB1"/>
    <w:rsid w:val="006D1763"/>
    <w:rsid w:val="006D1937"/>
    <w:rsid w:val="006D1D94"/>
    <w:rsid w:val="006D356A"/>
    <w:rsid w:val="006D3A83"/>
    <w:rsid w:val="006D44D6"/>
    <w:rsid w:val="006D51FD"/>
    <w:rsid w:val="006D5EB0"/>
    <w:rsid w:val="006D670E"/>
    <w:rsid w:val="006D6807"/>
    <w:rsid w:val="006D6C3B"/>
    <w:rsid w:val="006D6DC1"/>
    <w:rsid w:val="006D7252"/>
    <w:rsid w:val="006D7944"/>
    <w:rsid w:val="006E10EC"/>
    <w:rsid w:val="006E1434"/>
    <w:rsid w:val="006E19EC"/>
    <w:rsid w:val="006E2772"/>
    <w:rsid w:val="006E2FF2"/>
    <w:rsid w:val="006E3D91"/>
    <w:rsid w:val="006E4179"/>
    <w:rsid w:val="006E42D1"/>
    <w:rsid w:val="006E4896"/>
    <w:rsid w:val="006E51F4"/>
    <w:rsid w:val="006E52F7"/>
    <w:rsid w:val="006E59F7"/>
    <w:rsid w:val="006E5C4B"/>
    <w:rsid w:val="006E641E"/>
    <w:rsid w:val="006E6B30"/>
    <w:rsid w:val="006E6F1A"/>
    <w:rsid w:val="006F09E8"/>
    <w:rsid w:val="006F11D0"/>
    <w:rsid w:val="006F22E9"/>
    <w:rsid w:val="006F27C3"/>
    <w:rsid w:val="006F3984"/>
    <w:rsid w:val="006F59BF"/>
    <w:rsid w:val="006F5ACB"/>
    <w:rsid w:val="006F68F6"/>
    <w:rsid w:val="006F7F1D"/>
    <w:rsid w:val="00701026"/>
    <w:rsid w:val="00701C48"/>
    <w:rsid w:val="00701DFA"/>
    <w:rsid w:val="007025B1"/>
    <w:rsid w:val="00703002"/>
    <w:rsid w:val="00703331"/>
    <w:rsid w:val="00704282"/>
    <w:rsid w:val="007055A9"/>
    <w:rsid w:val="00705DA9"/>
    <w:rsid w:val="00706867"/>
    <w:rsid w:val="00706CA8"/>
    <w:rsid w:val="007104DE"/>
    <w:rsid w:val="00710E66"/>
    <w:rsid w:val="00711F39"/>
    <w:rsid w:val="00712281"/>
    <w:rsid w:val="00712C79"/>
    <w:rsid w:val="00712E18"/>
    <w:rsid w:val="00713463"/>
    <w:rsid w:val="0071362E"/>
    <w:rsid w:val="00713CEF"/>
    <w:rsid w:val="00713F60"/>
    <w:rsid w:val="00713FAB"/>
    <w:rsid w:val="00714A2B"/>
    <w:rsid w:val="0071546D"/>
    <w:rsid w:val="00716137"/>
    <w:rsid w:val="007175A8"/>
    <w:rsid w:val="00717EAA"/>
    <w:rsid w:val="0072259D"/>
    <w:rsid w:val="00722A77"/>
    <w:rsid w:val="0072311B"/>
    <w:rsid w:val="00724210"/>
    <w:rsid w:val="007246F9"/>
    <w:rsid w:val="00724881"/>
    <w:rsid w:val="00725700"/>
    <w:rsid w:val="00725EC2"/>
    <w:rsid w:val="00726BDE"/>
    <w:rsid w:val="00727D86"/>
    <w:rsid w:val="007300E0"/>
    <w:rsid w:val="0073157B"/>
    <w:rsid w:val="00733F8E"/>
    <w:rsid w:val="0073425F"/>
    <w:rsid w:val="007347E6"/>
    <w:rsid w:val="00735DF6"/>
    <w:rsid w:val="00737F33"/>
    <w:rsid w:val="00740352"/>
    <w:rsid w:val="00740C56"/>
    <w:rsid w:val="007411E7"/>
    <w:rsid w:val="0074120A"/>
    <w:rsid w:val="0074277C"/>
    <w:rsid w:val="00742A27"/>
    <w:rsid w:val="00743CA8"/>
    <w:rsid w:val="00743D05"/>
    <w:rsid w:val="00743DDD"/>
    <w:rsid w:val="0074440A"/>
    <w:rsid w:val="00744A48"/>
    <w:rsid w:val="00744DD7"/>
    <w:rsid w:val="0074529D"/>
    <w:rsid w:val="0074621B"/>
    <w:rsid w:val="00746B01"/>
    <w:rsid w:val="0074765E"/>
    <w:rsid w:val="00750697"/>
    <w:rsid w:val="0075105A"/>
    <w:rsid w:val="00751156"/>
    <w:rsid w:val="00751283"/>
    <w:rsid w:val="0075166A"/>
    <w:rsid w:val="00751731"/>
    <w:rsid w:val="007517B2"/>
    <w:rsid w:val="00751A65"/>
    <w:rsid w:val="00752FEC"/>
    <w:rsid w:val="00753BC6"/>
    <w:rsid w:val="00753C5B"/>
    <w:rsid w:val="00753E49"/>
    <w:rsid w:val="0075518A"/>
    <w:rsid w:val="00755CDA"/>
    <w:rsid w:val="00760050"/>
    <w:rsid w:val="00761E67"/>
    <w:rsid w:val="007626FB"/>
    <w:rsid w:val="00764186"/>
    <w:rsid w:val="0076511A"/>
    <w:rsid w:val="00765971"/>
    <w:rsid w:val="007671B8"/>
    <w:rsid w:val="00771ADF"/>
    <w:rsid w:val="00771EFF"/>
    <w:rsid w:val="007723A6"/>
    <w:rsid w:val="007723C7"/>
    <w:rsid w:val="00772AE7"/>
    <w:rsid w:val="00774722"/>
    <w:rsid w:val="00774ABB"/>
    <w:rsid w:val="0077520A"/>
    <w:rsid w:val="00776385"/>
    <w:rsid w:val="0077678E"/>
    <w:rsid w:val="00777789"/>
    <w:rsid w:val="007801A5"/>
    <w:rsid w:val="007814E9"/>
    <w:rsid w:val="00781AC9"/>
    <w:rsid w:val="00781C8B"/>
    <w:rsid w:val="00782DA3"/>
    <w:rsid w:val="00783207"/>
    <w:rsid w:val="00783E94"/>
    <w:rsid w:val="0078463E"/>
    <w:rsid w:val="007860F6"/>
    <w:rsid w:val="00786621"/>
    <w:rsid w:val="00786633"/>
    <w:rsid w:val="007867BB"/>
    <w:rsid w:val="00786AD7"/>
    <w:rsid w:val="00790488"/>
    <w:rsid w:val="007914F2"/>
    <w:rsid w:val="0079171F"/>
    <w:rsid w:val="007938E6"/>
    <w:rsid w:val="00794A44"/>
    <w:rsid w:val="00795295"/>
    <w:rsid w:val="00795EBF"/>
    <w:rsid w:val="0079652E"/>
    <w:rsid w:val="00796B89"/>
    <w:rsid w:val="007A039D"/>
    <w:rsid w:val="007A05B5"/>
    <w:rsid w:val="007A086F"/>
    <w:rsid w:val="007A0BF6"/>
    <w:rsid w:val="007A173F"/>
    <w:rsid w:val="007A1836"/>
    <w:rsid w:val="007A28C3"/>
    <w:rsid w:val="007A2D42"/>
    <w:rsid w:val="007A2E50"/>
    <w:rsid w:val="007A3151"/>
    <w:rsid w:val="007A447D"/>
    <w:rsid w:val="007A5D3C"/>
    <w:rsid w:val="007A6CD6"/>
    <w:rsid w:val="007A6F34"/>
    <w:rsid w:val="007A778F"/>
    <w:rsid w:val="007B0DA6"/>
    <w:rsid w:val="007B1E7F"/>
    <w:rsid w:val="007B2B21"/>
    <w:rsid w:val="007B31F0"/>
    <w:rsid w:val="007B42AB"/>
    <w:rsid w:val="007B47D3"/>
    <w:rsid w:val="007B4B7B"/>
    <w:rsid w:val="007B5049"/>
    <w:rsid w:val="007B5EAD"/>
    <w:rsid w:val="007B6629"/>
    <w:rsid w:val="007B6701"/>
    <w:rsid w:val="007C06AF"/>
    <w:rsid w:val="007C0AFD"/>
    <w:rsid w:val="007C0BFD"/>
    <w:rsid w:val="007C0E9E"/>
    <w:rsid w:val="007C1330"/>
    <w:rsid w:val="007C1557"/>
    <w:rsid w:val="007C1FA6"/>
    <w:rsid w:val="007C26ED"/>
    <w:rsid w:val="007C5450"/>
    <w:rsid w:val="007C5ABD"/>
    <w:rsid w:val="007C60E2"/>
    <w:rsid w:val="007C69EC"/>
    <w:rsid w:val="007C7DE4"/>
    <w:rsid w:val="007D0B04"/>
    <w:rsid w:val="007D0D78"/>
    <w:rsid w:val="007D2EFE"/>
    <w:rsid w:val="007D35F5"/>
    <w:rsid w:val="007D3B3F"/>
    <w:rsid w:val="007D49F3"/>
    <w:rsid w:val="007D4DCB"/>
    <w:rsid w:val="007D5E5A"/>
    <w:rsid w:val="007D6AC2"/>
    <w:rsid w:val="007E021F"/>
    <w:rsid w:val="007E0304"/>
    <w:rsid w:val="007E281B"/>
    <w:rsid w:val="007E2DF4"/>
    <w:rsid w:val="007E3359"/>
    <w:rsid w:val="007E3378"/>
    <w:rsid w:val="007E38EB"/>
    <w:rsid w:val="007E3E84"/>
    <w:rsid w:val="007E4C10"/>
    <w:rsid w:val="007E4E44"/>
    <w:rsid w:val="007E5809"/>
    <w:rsid w:val="007E7336"/>
    <w:rsid w:val="007E7BCE"/>
    <w:rsid w:val="007E7F15"/>
    <w:rsid w:val="007F0414"/>
    <w:rsid w:val="007F089B"/>
    <w:rsid w:val="007F1A3F"/>
    <w:rsid w:val="007F1CF0"/>
    <w:rsid w:val="007F2175"/>
    <w:rsid w:val="007F2193"/>
    <w:rsid w:val="007F21C5"/>
    <w:rsid w:val="007F35A2"/>
    <w:rsid w:val="007F46BF"/>
    <w:rsid w:val="007F4C35"/>
    <w:rsid w:val="007F60D0"/>
    <w:rsid w:val="007F73BE"/>
    <w:rsid w:val="007F76D6"/>
    <w:rsid w:val="007F7B20"/>
    <w:rsid w:val="008016A9"/>
    <w:rsid w:val="00803982"/>
    <w:rsid w:val="008049AA"/>
    <w:rsid w:val="00804E38"/>
    <w:rsid w:val="00806437"/>
    <w:rsid w:val="008064FC"/>
    <w:rsid w:val="00806677"/>
    <w:rsid w:val="0080795F"/>
    <w:rsid w:val="008079A1"/>
    <w:rsid w:val="00811D1B"/>
    <w:rsid w:val="0081216E"/>
    <w:rsid w:val="008130B8"/>
    <w:rsid w:val="00813A6D"/>
    <w:rsid w:val="00813AC0"/>
    <w:rsid w:val="00815271"/>
    <w:rsid w:val="008174A2"/>
    <w:rsid w:val="0082009A"/>
    <w:rsid w:val="00820BA0"/>
    <w:rsid w:val="008210B2"/>
    <w:rsid w:val="008210B6"/>
    <w:rsid w:val="0082141E"/>
    <w:rsid w:val="008216E9"/>
    <w:rsid w:val="00821974"/>
    <w:rsid w:val="008222D2"/>
    <w:rsid w:val="00822554"/>
    <w:rsid w:val="00822EC4"/>
    <w:rsid w:val="0082304B"/>
    <w:rsid w:val="0082310C"/>
    <w:rsid w:val="00824E23"/>
    <w:rsid w:val="008259FD"/>
    <w:rsid w:val="00826077"/>
    <w:rsid w:val="008264B1"/>
    <w:rsid w:val="00826579"/>
    <w:rsid w:val="00827DDC"/>
    <w:rsid w:val="008306D0"/>
    <w:rsid w:val="00830CB0"/>
    <w:rsid w:val="0083103B"/>
    <w:rsid w:val="00832239"/>
    <w:rsid w:val="00835453"/>
    <w:rsid w:val="008378BC"/>
    <w:rsid w:val="00840A37"/>
    <w:rsid w:val="0084134E"/>
    <w:rsid w:val="008413D4"/>
    <w:rsid w:val="0084300C"/>
    <w:rsid w:val="008448A0"/>
    <w:rsid w:val="00844FDE"/>
    <w:rsid w:val="00845CD0"/>
    <w:rsid w:val="008468B1"/>
    <w:rsid w:val="008504CA"/>
    <w:rsid w:val="00852C7E"/>
    <w:rsid w:val="00852FEF"/>
    <w:rsid w:val="00853338"/>
    <w:rsid w:val="00854037"/>
    <w:rsid w:val="008545FA"/>
    <w:rsid w:val="0085465D"/>
    <w:rsid w:val="00854B40"/>
    <w:rsid w:val="0085500C"/>
    <w:rsid w:val="008553BA"/>
    <w:rsid w:val="008554E5"/>
    <w:rsid w:val="00855BEF"/>
    <w:rsid w:val="00856E23"/>
    <w:rsid w:val="00857102"/>
    <w:rsid w:val="0085798B"/>
    <w:rsid w:val="0086013E"/>
    <w:rsid w:val="008609A4"/>
    <w:rsid w:val="008609FA"/>
    <w:rsid w:val="0086246A"/>
    <w:rsid w:val="00863011"/>
    <w:rsid w:val="008641ED"/>
    <w:rsid w:val="0086461B"/>
    <w:rsid w:val="008668D3"/>
    <w:rsid w:val="00867259"/>
    <w:rsid w:val="00867547"/>
    <w:rsid w:val="00867A8C"/>
    <w:rsid w:val="0087038C"/>
    <w:rsid w:val="00870497"/>
    <w:rsid w:val="0087050F"/>
    <w:rsid w:val="00874059"/>
    <w:rsid w:val="0087428B"/>
    <w:rsid w:val="008742AE"/>
    <w:rsid w:val="008748D2"/>
    <w:rsid w:val="00875179"/>
    <w:rsid w:val="008761A8"/>
    <w:rsid w:val="00876A5F"/>
    <w:rsid w:val="008772E7"/>
    <w:rsid w:val="008778C4"/>
    <w:rsid w:val="00877B6B"/>
    <w:rsid w:val="00881283"/>
    <w:rsid w:val="00882C78"/>
    <w:rsid w:val="0088368E"/>
    <w:rsid w:val="00884CC4"/>
    <w:rsid w:val="00884E76"/>
    <w:rsid w:val="00884FDD"/>
    <w:rsid w:val="008859C4"/>
    <w:rsid w:val="00886FAD"/>
    <w:rsid w:val="00890AEA"/>
    <w:rsid w:val="0089152B"/>
    <w:rsid w:val="00892158"/>
    <w:rsid w:val="00892E70"/>
    <w:rsid w:val="0089302A"/>
    <w:rsid w:val="00893858"/>
    <w:rsid w:val="00893E90"/>
    <w:rsid w:val="00894012"/>
    <w:rsid w:val="0089489A"/>
    <w:rsid w:val="00894CE1"/>
    <w:rsid w:val="00895548"/>
    <w:rsid w:val="00897E95"/>
    <w:rsid w:val="008A032D"/>
    <w:rsid w:val="008A0703"/>
    <w:rsid w:val="008A2615"/>
    <w:rsid w:val="008A28C0"/>
    <w:rsid w:val="008A34B5"/>
    <w:rsid w:val="008A38A6"/>
    <w:rsid w:val="008A49A0"/>
    <w:rsid w:val="008A52BF"/>
    <w:rsid w:val="008A6256"/>
    <w:rsid w:val="008A686B"/>
    <w:rsid w:val="008B146D"/>
    <w:rsid w:val="008B2261"/>
    <w:rsid w:val="008B32E5"/>
    <w:rsid w:val="008B45B4"/>
    <w:rsid w:val="008B4666"/>
    <w:rsid w:val="008B4856"/>
    <w:rsid w:val="008B5B63"/>
    <w:rsid w:val="008B685F"/>
    <w:rsid w:val="008C0143"/>
    <w:rsid w:val="008C0DB9"/>
    <w:rsid w:val="008C1881"/>
    <w:rsid w:val="008C1B28"/>
    <w:rsid w:val="008C237A"/>
    <w:rsid w:val="008C3EEF"/>
    <w:rsid w:val="008C417E"/>
    <w:rsid w:val="008C4E36"/>
    <w:rsid w:val="008C5BD4"/>
    <w:rsid w:val="008C5E37"/>
    <w:rsid w:val="008C725C"/>
    <w:rsid w:val="008C7521"/>
    <w:rsid w:val="008C7EBD"/>
    <w:rsid w:val="008D0A1A"/>
    <w:rsid w:val="008D2153"/>
    <w:rsid w:val="008D2E96"/>
    <w:rsid w:val="008D44E2"/>
    <w:rsid w:val="008D718F"/>
    <w:rsid w:val="008E0558"/>
    <w:rsid w:val="008E06FF"/>
    <w:rsid w:val="008E0D09"/>
    <w:rsid w:val="008E1C75"/>
    <w:rsid w:val="008E1D17"/>
    <w:rsid w:val="008E26ED"/>
    <w:rsid w:val="008E2A7D"/>
    <w:rsid w:val="008E306E"/>
    <w:rsid w:val="008E329E"/>
    <w:rsid w:val="008E40C4"/>
    <w:rsid w:val="008E5125"/>
    <w:rsid w:val="008E7048"/>
    <w:rsid w:val="008E7D2A"/>
    <w:rsid w:val="008F1224"/>
    <w:rsid w:val="008F13DE"/>
    <w:rsid w:val="008F34C9"/>
    <w:rsid w:val="008F3586"/>
    <w:rsid w:val="008F4ECF"/>
    <w:rsid w:val="008F6500"/>
    <w:rsid w:val="008F67A1"/>
    <w:rsid w:val="0090064F"/>
    <w:rsid w:val="00900969"/>
    <w:rsid w:val="00901786"/>
    <w:rsid w:val="00901BC7"/>
    <w:rsid w:val="00902111"/>
    <w:rsid w:val="009023C3"/>
    <w:rsid w:val="00903B99"/>
    <w:rsid w:val="009042EB"/>
    <w:rsid w:val="0090503B"/>
    <w:rsid w:val="00905F0E"/>
    <w:rsid w:val="0090633F"/>
    <w:rsid w:val="00906B0D"/>
    <w:rsid w:val="009071EA"/>
    <w:rsid w:val="0090741A"/>
    <w:rsid w:val="00907807"/>
    <w:rsid w:val="00910CF2"/>
    <w:rsid w:val="0091135D"/>
    <w:rsid w:val="009126BC"/>
    <w:rsid w:val="009129D6"/>
    <w:rsid w:val="00914FF8"/>
    <w:rsid w:val="00915E23"/>
    <w:rsid w:val="00915F04"/>
    <w:rsid w:val="00917A04"/>
    <w:rsid w:val="0092009C"/>
    <w:rsid w:val="00920190"/>
    <w:rsid w:val="0092061D"/>
    <w:rsid w:val="009227F6"/>
    <w:rsid w:val="00923544"/>
    <w:rsid w:val="009237C7"/>
    <w:rsid w:val="0092402F"/>
    <w:rsid w:val="00926717"/>
    <w:rsid w:val="00926E40"/>
    <w:rsid w:val="00926F48"/>
    <w:rsid w:val="00927921"/>
    <w:rsid w:val="00927CFA"/>
    <w:rsid w:val="00930ADC"/>
    <w:rsid w:val="009312E4"/>
    <w:rsid w:val="00933DF6"/>
    <w:rsid w:val="00937545"/>
    <w:rsid w:val="009378EE"/>
    <w:rsid w:val="009401B6"/>
    <w:rsid w:val="00940272"/>
    <w:rsid w:val="00940298"/>
    <w:rsid w:val="00940746"/>
    <w:rsid w:val="00942547"/>
    <w:rsid w:val="0094319D"/>
    <w:rsid w:val="00944586"/>
    <w:rsid w:val="00944F04"/>
    <w:rsid w:val="0094521C"/>
    <w:rsid w:val="00945293"/>
    <w:rsid w:val="00946117"/>
    <w:rsid w:val="00946257"/>
    <w:rsid w:val="00946592"/>
    <w:rsid w:val="00946C96"/>
    <w:rsid w:val="00947074"/>
    <w:rsid w:val="009503F1"/>
    <w:rsid w:val="00950FED"/>
    <w:rsid w:val="009531B4"/>
    <w:rsid w:val="0095381E"/>
    <w:rsid w:val="009538C1"/>
    <w:rsid w:val="00953DB2"/>
    <w:rsid w:val="00955E52"/>
    <w:rsid w:val="009565AB"/>
    <w:rsid w:val="009569E1"/>
    <w:rsid w:val="0096070D"/>
    <w:rsid w:val="009607CE"/>
    <w:rsid w:val="00960908"/>
    <w:rsid w:val="00962022"/>
    <w:rsid w:val="00963DB0"/>
    <w:rsid w:val="0096586B"/>
    <w:rsid w:val="00967034"/>
    <w:rsid w:val="009712E2"/>
    <w:rsid w:val="009712E3"/>
    <w:rsid w:val="0097281C"/>
    <w:rsid w:val="009728F8"/>
    <w:rsid w:val="00973182"/>
    <w:rsid w:val="00973616"/>
    <w:rsid w:val="00973CFA"/>
    <w:rsid w:val="009759D2"/>
    <w:rsid w:val="009763BB"/>
    <w:rsid w:val="00976530"/>
    <w:rsid w:val="00976743"/>
    <w:rsid w:val="00976975"/>
    <w:rsid w:val="0097753D"/>
    <w:rsid w:val="009779A4"/>
    <w:rsid w:val="00977A65"/>
    <w:rsid w:val="00977B95"/>
    <w:rsid w:val="00977CF2"/>
    <w:rsid w:val="00980049"/>
    <w:rsid w:val="009811C6"/>
    <w:rsid w:val="00981270"/>
    <w:rsid w:val="00982476"/>
    <w:rsid w:val="00982E68"/>
    <w:rsid w:val="00983613"/>
    <w:rsid w:val="00984D4D"/>
    <w:rsid w:val="00985289"/>
    <w:rsid w:val="009859E2"/>
    <w:rsid w:val="0098636E"/>
    <w:rsid w:val="00986581"/>
    <w:rsid w:val="009902F2"/>
    <w:rsid w:val="009906C8"/>
    <w:rsid w:val="00990C3C"/>
    <w:rsid w:val="00990E21"/>
    <w:rsid w:val="0099224C"/>
    <w:rsid w:val="00992516"/>
    <w:rsid w:val="00992630"/>
    <w:rsid w:val="009934A7"/>
    <w:rsid w:val="009935A8"/>
    <w:rsid w:val="009943E2"/>
    <w:rsid w:val="009946FC"/>
    <w:rsid w:val="009956D7"/>
    <w:rsid w:val="0099577B"/>
    <w:rsid w:val="009957C2"/>
    <w:rsid w:val="009957C4"/>
    <w:rsid w:val="00995E29"/>
    <w:rsid w:val="009978B0"/>
    <w:rsid w:val="00997E4E"/>
    <w:rsid w:val="009A0E6E"/>
    <w:rsid w:val="009A10ED"/>
    <w:rsid w:val="009A26EC"/>
    <w:rsid w:val="009A3F1A"/>
    <w:rsid w:val="009A4AC6"/>
    <w:rsid w:val="009A4C07"/>
    <w:rsid w:val="009A5C3D"/>
    <w:rsid w:val="009A5E33"/>
    <w:rsid w:val="009A6099"/>
    <w:rsid w:val="009A6231"/>
    <w:rsid w:val="009A62CF"/>
    <w:rsid w:val="009A70D7"/>
    <w:rsid w:val="009B0A38"/>
    <w:rsid w:val="009B19BB"/>
    <w:rsid w:val="009B4765"/>
    <w:rsid w:val="009B50EE"/>
    <w:rsid w:val="009B6EF0"/>
    <w:rsid w:val="009B71BE"/>
    <w:rsid w:val="009B7557"/>
    <w:rsid w:val="009B76FF"/>
    <w:rsid w:val="009C0170"/>
    <w:rsid w:val="009C0872"/>
    <w:rsid w:val="009C0D29"/>
    <w:rsid w:val="009C1210"/>
    <w:rsid w:val="009C17E0"/>
    <w:rsid w:val="009C1B8A"/>
    <w:rsid w:val="009C1D38"/>
    <w:rsid w:val="009C2174"/>
    <w:rsid w:val="009C2A2A"/>
    <w:rsid w:val="009C3426"/>
    <w:rsid w:val="009C3DF7"/>
    <w:rsid w:val="009C68DB"/>
    <w:rsid w:val="009C6C7A"/>
    <w:rsid w:val="009C6EE4"/>
    <w:rsid w:val="009C75A1"/>
    <w:rsid w:val="009C7A72"/>
    <w:rsid w:val="009C7E18"/>
    <w:rsid w:val="009C7E29"/>
    <w:rsid w:val="009C7F86"/>
    <w:rsid w:val="009D0DA1"/>
    <w:rsid w:val="009D1567"/>
    <w:rsid w:val="009D324F"/>
    <w:rsid w:val="009D4745"/>
    <w:rsid w:val="009D4EFE"/>
    <w:rsid w:val="009D542A"/>
    <w:rsid w:val="009D5E37"/>
    <w:rsid w:val="009D724C"/>
    <w:rsid w:val="009D7DC2"/>
    <w:rsid w:val="009E065D"/>
    <w:rsid w:val="009E1B50"/>
    <w:rsid w:val="009E2D8D"/>
    <w:rsid w:val="009E30FE"/>
    <w:rsid w:val="009E3FAD"/>
    <w:rsid w:val="009E4561"/>
    <w:rsid w:val="009E4B77"/>
    <w:rsid w:val="009E5099"/>
    <w:rsid w:val="009E50E8"/>
    <w:rsid w:val="009E5C39"/>
    <w:rsid w:val="009E5CAD"/>
    <w:rsid w:val="009E753B"/>
    <w:rsid w:val="009F13EF"/>
    <w:rsid w:val="009F1B41"/>
    <w:rsid w:val="009F1BF1"/>
    <w:rsid w:val="009F1FA7"/>
    <w:rsid w:val="009F29C9"/>
    <w:rsid w:val="009F3FC8"/>
    <w:rsid w:val="009F4099"/>
    <w:rsid w:val="009F4595"/>
    <w:rsid w:val="009F4CA6"/>
    <w:rsid w:val="009F4E07"/>
    <w:rsid w:val="009F4F4B"/>
    <w:rsid w:val="009F61C0"/>
    <w:rsid w:val="009F668E"/>
    <w:rsid w:val="00A00AB1"/>
    <w:rsid w:val="00A00CBC"/>
    <w:rsid w:val="00A0200B"/>
    <w:rsid w:val="00A0288E"/>
    <w:rsid w:val="00A03922"/>
    <w:rsid w:val="00A03D8B"/>
    <w:rsid w:val="00A05128"/>
    <w:rsid w:val="00A0609E"/>
    <w:rsid w:val="00A06446"/>
    <w:rsid w:val="00A06C13"/>
    <w:rsid w:val="00A0728C"/>
    <w:rsid w:val="00A074FA"/>
    <w:rsid w:val="00A07CEF"/>
    <w:rsid w:val="00A1045E"/>
    <w:rsid w:val="00A1068C"/>
    <w:rsid w:val="00A1094A"/>
    <w:rsid w:val="00A10BF6"/>
    <w:rsid w:val="00A11672"/>
    <w:rsid w:val="00A12163"/>
    <w:rsid w:val="00A127F6"/>
    <w:rsid w:val="00A13B0C"/>
    <w:rsid w:val="00A15AE9"/>
    <w:rsid w:val="00A16A58"/>
    <w:rsid w:val="00A17061"/>
    <w:rsid w:val="00A170BD"/>
    <w:rsid w:val="00A20587"/>
    <w:rsid w:val="00A20B8C"/>
    <w:rsid w:val="00A228AD"/>
    <w:rsid w:val="00A23295"/>
    <w:rsid w:val="00A24162"/>
    <w:rsid w:val="00A2471F"/>
    <w:rsid w:val="00A24BBC"/>
    <w:rsid w:val="00A24D5D"/>
    <w:rsid w:val="00A24D85"/>
    <w:rsid w:val="00A25887"/>
    <w:rsid w:val="00A258ED"/>
    <w:rsid w:val="00A25CCF"/>
    <w:rsid w:val="00A26D87"/>
    <w:rsid w:val="00A313C0"/>
    <w:rsid w:val="00A31BF4"/>
    <w:rsid w:val="00A31C12"/>
    <w:rsid w:val="00A333B3"/>
    <w:rsid w:val="00A33857"/>
    <w:rsid w:val="00A33E0A"/>
    <w:rsid w:val="00A3536E"/>
    <w:rsid w:val="00A37DBD"/>
    <w:rsid w:val="00A40743"/>
    <w:rsid w:val="00A411BD"/>
    <w:rsid w:val="00A417ED"/>
    <w:rsid w:val="00A421F1"/>
    <w:rsid w:val="00A43029"/>
    <w:rsid w:val="00A43038"/>
    <w:rsid w:val="00A441C1"/>
    <w:rsid w:val="00A44637"/>
    <w:rsid w:val="00A44E79"/>
    <w:rsid w:val="00A459C9"/>
    <w:rsid w:val="00A50F2A"/>
    <w:rsid w:val="00A5121C"/>
    <w:rsid w:val="00A51518"/>
    <w:rsid w:val="00A51781"/>
    <w:rsid w:val="00A52287"/>
    <w:rsid w:val="00A537EB"/>
    <w:rsid w:val="00A542D4"/>
    <w:rsid w:val="00A545CE"/>
    <w:rsid w:val="00A546A9"/>
    <w:rsid w:val="00A551B0"/>
    <w:rsid w:val="00A5566C"/>
    <w:rsid w:val="00A55C29"/>
    <w:rsid w:val="00A55D2F"/>
    <w:rsid w:val="00A563C0"/>
    <w:rsid w:val="00A56720"/>
    <w:rsid w:val="00A56845"/>
    <w:rsid w:val="00A5696E"/>
    <w:rsid w:val="00A56D17"/>
    <w:rsid w:val="00A574E4"/>
    <w:rsid w:val="00A600D0"/>
    <w:rsid w:val="00A60862"/>
    <w:rsid w:val="00A60E71"/>
    <w:rsid w:val="00A61605"/>
    <w:rsid w:val="00A62343"/>
    <w:rsid w:val="00A625EE"/>
    <w:rsid w:val="00A62C2D"/>
    <w:rsid w:val="00A630EB"/>
    <w:rsid w:val="00A634D5"/>
    <w:rsid w:val="00A639DF"/>
    <w:rsid w:val="00A65617"/>
    <w:rsid w:val="00A65E40"/>
    <w:rsid w:val="00A66661"/>
    <w:rsid w:val="00A66B29"/>
    <w:rsid w:val="00A670BE"/>
    <w:rsid w:val="00A67575"/>
    <w:rsid w:val="00A67A80"/>
    <w:rsid w:val="00A70DF6"/>
    <w:rsid w:val="00A713BE"/>
    <w:rsid w:val="00A7199A"/>
    <w:rsid w:val="00A71A20"/>
    <w:rsid w:val="00A71C6A"/>
    <w:rsid w:val="00A754B2"/>
    <w:rsid w:val="00A76F1F"/>
    <w:rsid w:val="00A7751E"/>
    <w:rsid w:val="00A81312"/>
    <w:rsid w:val="00A818A4"/>
    <w:rsid w:val="00A82B3D"/>
    <w:rsid w:val="00A83279"/>
    <w:rsid w:val="00A83BAF"/>
    <w:rsid w:val="00A84AFF"/>
    <w:rsid w:val="00A84DD8"/>
    <w:rsid w:val="00A84ED6"/>
    <w:rsid w:val="00A856F6"/>
    <w:rsid w:val="00A8640E"/>
    <w:rsid w:val="00A8652B"/>
    <w:rsid w:val="00A86A95"/>
    <w:rsid w:val="00A86DAA"/>
    <w:rsid w:val="00A87394"/>
    <w:rsid w:val="00A903CB"/>
    <w:rsid w:val="00A90525"/>
    <w:rsid w:val="00A911DC"/>
    <w:rsid w:val="00A91768"/>
    <w:rsid w:val="00A91EFF"/>
    <w:rsid w:val="00A92C92"/>
    <w:rsid w:val="00A936FF"/>
    <w:rsid w:val="00A93915"/>
    <w:rsid w:val="00A9419D"/>
    <w:rsid w:val="00A94AE7"/>
    <w:rsid w:val="00A95A5E"/>
    <w:rsid w:val="00A964AD"/>
    <w:rsid w:val="00A967FC"/>
    <w:rsid w:val="00A96C8D"/>
    <w:rsid w:val="00A971E6"/>
    <w:rsid w:val="00A977F3"/>
    <w:rsid w:val="00AA0F7C"/>
    <w:rsid w:val="00AA12DE"/>
    <w:rsid w:val="00AA171F"/>
    <w:rsid w:val="00AA1F29"/>
    <w:rsid w:val="00AA2689"/>
    <w:rsid w:val="00AA26B4"/>
    <w:rsid w:val="00AA26C1"/>
    <w:rsid w:val="00AA2883"/>
    <w:rsid w:val="00AA3BCD"/>
    <w:rsid w:val="00AA4AA3"/>
    <w:rsid w:val="00AA505B"/>
    <w:rsid w:val="00AA53AC"/>
    <w:rsid w:val="00AA6663"/>
    <w:rsid w:val="00AA69E7"/>
    <w:rsid w:val="00AA7BBA"/>
    <w:rsid w:val="00AB09C7"/>
    <w:rsid w:val="00AB0AD0"/>
    <w:rsid w:val="00AB155D"/>
    <w:rsid w:val="00AB1605"/>
    <w:rsid w:val="00AB1D19"/>
    <w:rsid w:val="00AB1DF5"/>
    <w:rsid w:val="00AB211E"/>
    <w:rsid w:val="00AB2D97"/>
    <w:rsid w:val="00AB2F2D"/>
    <w:rsid w:val="00AB3FA8"/>
    <w:rsid w:val="00AB47DA"/>
    <w:rsid w:val="00AB5276"/>
    <w:rsid w:val="00AB577C"/>
    <w:rsid w:val="00AB6263"/>
    <w:rsid w:val="00AB68B0"/>
    <w:rsid w:val="00AB6D6C"/>
    <w:rsid w:val="00AB742E"/>
    <w:rsid w:val="00AC0A12"/>
    <w:rsid w:val="00AC0ED5"/>
    <w:rsid w:val="00AC132E"/>
    <w:rsid w:val="00AC2342"/>
    <w:rsid w:val="00AC2B14"/>
    <w:rsid w:val="00AC2DC9"/>
    <w:rsid w:val="00AC3F09"/>
    <w:rsid w:val="00AC42D6"/>
    <w:rsid w:val="00AC430F"/>
    <w:rsid w:val="00AC5035"/>
    <w:rsid w:val="00AC603E"/>
    <w:rsid w:val="00AC68A1"/>
    <w:rsid w:val="00AC6D48"/>
    <w:rsid w:val="00AC7199"/>
    <w:rsid w:val="00AC75FB"/>
    <w:rsid w:val="00AD06AB"/>
    <w:rsid w:val="00AD167B"/>
    <w:rsid w:val="00AD1DA9"/>
    <w:rsid w:val="00AD31D2"/>
    <w:rsid w:val="00AD39B5"/>
    <w:rsid w:val="00AD4703"/>
    <w:rsid w:val="00AD6436"/>
    <w:rsid w:val="00AD74E6"/>
    <w:rsid w:val="00AD79A7"/>
    <w:rsid w:val="00AE01D9"/>
    <w:rsid w:val="00AE077C"/>
    <w:rsid w:val="00AE131D"/>
    <w:rsid w:val="00AE1961"/>
    <w:rsid w:val="00AE407C"/>
    <w:rsid w:val="00AE40A2"/>
    <w:rsid w:val="00AE4784"/>
    <w:rsid w:val="00AE4F69"/>
    <w:rsid w:val="00AF0E11"/>
    <w:rsid w:val="00AF1A3C"/>
    <w:rsid w:val="00AF1BDD"/>
    <w:rsid w:val="00AF264C"/>
    <w:rsid w:val="00AF2A65"/>
    <w:rsid w:val="00AF2E6D"/>
    <w:rsid w:val="00AF3B0F"/>
    <w:rsid w:val="00AF4646"/>
    <w:rsid w:val="00AF489F"/>
    <w:rsid w:val="00AF4D0C"/>
    <w:rsid w:val="00AF56B6"/>
    <w:rsid w:val="00AF6B5A"/>
    <w:rsid w:val="00AF6EA7"/>
    <w:rsid w:val="00B00108"/>
    <w:rsid w:val="00B01EB2"/>
    <w:rsid w:val="00B0406E"/>
    <w:rsid w:val="00B04260"/>
    <w:rsid w:val="00B04264"/>
    <w:rsid w:val="00B04C21"/>
    <w:rsid w:val="00B04E93"/>
    <w:rsid w:val="00B04F44"/>
    <w:rsid w:val="00B05711"/>
    <w:rsid w:val="00B05BA7"/>
    <w:rsid w:val="00B0602A"/>
    <w:rsid w:val="00B06623"/>
    <w:rsid w:val="00B0687B"/>
    <w:rsid w:val="00B07346"/>
    <w:rsid w:val="00B073A7"/>
    <w:rsid w:val="00B1011B"/>
    <w:rsid w:val="00B10E21"/>
    <w:rsid w:val="00B11B74"/>
    <w:rsid w:val="00B11BB5"/>
    <w:rsid w:val="00B1269C"/>
    <w:rsid w:val="00B1275A"/>
    <w:rsid w:val="00B13BCA"/>
    <w:rsid w:val="00B13F79"/>
    <w:rsid w:val="00B14CCF"/>
    <w:rsid w:val="00B15502"/>
    <w:rsid w:val="00B158DC"/>
    <w:rsid w:val="00B15A2A"/>
    <w:rsid w:val="00B16DE0"/>
    <w:rsid w:val="00B2021A"/>
    <w:rsid w:val="00B20272"/>
    <w:rsid w:val="00B20333"/>
    <w:rsid w:val="00B2240C"/>
    <w:rsid w:val="00B23F7F"/>
    <w:rsid w:val="00B241A1"/>
    <w:rsid w:val="00B24CCE"/>
    <w:rsid w:val="00B24FD8"/>
    <w:rsid w:val="00B24FF8"/>
    <w:rsid w:val="00B25660"/>
    <w:rsid w:val="00B25EC4"/>
    <w:rsid w:val="00B26C78"/>
    <w:rsid w:val="00B27401"/>
    <w:rsid w:val="00B27532"/>
    <w:rsid w:val="00B31CB1"/>
    <w:rsid w:val="00B32727"/>
    <w:rsid w:val="00B331AF"/>
    <w:rsid w:val="00B33231"/>
    <w:rsid w:val="00B336B4"/>
    <w:rsid w:val="00B337C2"/>
    <w:rsid w:val="00B33E16"/>
    <w:rsid w:val="00B340AF"/>
    <w:rsid w:val="00B34B9E"/>
    <w:rsid w:val="00B34F75"/>
    <w:rsid w:val="00B36435"/>
    <w:rsid w:val="00B36835"/>
    <w:rsid w:val="00B36847"/>
    <w:rsid w:val="00B369C8"/>
    <w:rsid w:val="00B36A89"/>
    <w:rsid w:val="00B40963"/>
    <w:rsid w:val="00B42BAF"/>
    <w:rsid w:val="00B4347B"/>
    <w:rsid w:val="00B43F29"/>
    <w:rsid w:val="00B46971"/>
    <w:rsid w:val="00B46FD2"/>
    <w:rsid w:val="00B47413"/>
    <w:rsid w:val="00B47712"/>
    <w:rsid w:val="00B50685"/>
    <w:rsid w:val="00B53127"/>
    <w:rsid w:val="00B536D9"/>
    <w:rsid w:val="00B53CB7"/>
    <w:rsid w:val="00B54411"/>
    <w:rsid w:val="00B547F6"/>
    <w:rsid w:val="00B54979"/>
    <w:rsid w:val="00B54C27"/>
    <w:rsid w:val="00B56516"/>
    <w:rsid w:val="00B5677B"/>
    <w:rsid w:val="00B57072"/>
    <w:rsid w:val="00B618E6"/>
    <w:rsid w:val="00B61F64"/>
    <w:rsid w:val="00B62041"/>
    <w:rsid w:val="00B625B6"/>
    <w:rsid w:val="00B6271F"/>
    <w:rsid w:val="00B62D8C"/>
    <w:rsid w:val="00B6324A"/>
    <w:rsid w:val="00B635A2"/>
    <w:rsid w:val="00B63EF1"/>
    <w:rsid w:val="00B64091"/>
    <w:rsid w:val="00B64E56"/>
    <w:rsid w:val="00B6523D"/>
    <w:rsid w:val="00B6545F"/>
    <w:rsid w:val="00B6556F"/>
    <w:rsid w:val="00B65687"/>
    <w:rsid w:val="00B65CD7"/>
    <w:rsid w:val="00B6790E"/>
    <w:rsid w:val="00B67B0D"/>
    <w:rsid w:val="00B71BD3"/>
    <w:rsid w:val="00B71F01"/>
    <w:rsid w:val="00B72E83"/>
    <w:rsid w:val="00B72EED"/>
    <w:rsid w:val="00B73CDE"/>
    <w:rsid w:val="00B741AC"/>
    <w:rsid w:val="00B75DF9"/>
    <w:rsid w:val="00B761BF"/>
    <w:rsid w:val="00B76AF2"/>
    <w:rsid w:val="00B77169"/>
    <w:rsid w:val="00B80878"/>
    <w:rsid w:val="00B80959"/>
    <w:rsid w:val="00B809DA"/>
    <w:rsid w:val="00B80E83"/>
    <w:rsid w:val="00B83B7F"/>
    <w:rsid w:val="00B83C23"/>
    <w:rsid w:val="00B83D8D"/>
    <w:rsid w:val="00B84249"/>
    <w:rsid w:val="00B84314"/>
    <w:rsid w:val="00B84848"/>
    <w:rsid w:val="00B848B3"/>
    <w:rsid w:val="00B854C9"/>
    <w:rsid w:val="00B85B00"/>
    <w:rsid w:val="00B86170"/>
    <w:rsid w:val="00B86822"/>
    <w:rsid w:val="00B86DE0"/>
    <w:rsid w:val="00B873B0"/>
    <w:rsid w:val="00B87D8C"/>
    <w:rsid w:val="00B91246"/>
    <w:rsid w:val="00B914A5"/>
    <w:rsid w:val="00B92159"/>
    <w:rsid w:val="00B92517"/>
    <w:rsid w:val="00B929D6"/>
    <w:rsid w:val="00B92E8D"/>
    <w:rsid w:val="00B9404A"/>
    <w:rsid w:val="00B9522C"/>
    <w:rsid w:val="00B95475"/>
    <w:rsid w:val="00B96E3A"/>
    <w:rsid w:val="00B97AC8"/>
    <w:rsid w:val="00BA08BD"/>
    <w:rsid w:val="00BA215C"/>
    <w:rsid w:val="00BA2168"/>
    <w:rsid w:val="00BA2479"/>
    <w:rsid w:val="00BA3224"/>
    <w:rsid w:val="00BA33ED"/>
    <w:rsid w:val="00BA3AA8"/>
    <w:rsid w:val="00BA3E2A"/>
    <w:rsid w:val="00BA4933"/>
    <w:rsid w:val="00BA4CE1"/>
    <w:rsid w:val="00BA6772"/>
    <w:rsid w:val="00BA7694"/>
    <w:rsid w:val="00BB0388"/>
    <w:rsid w:val="00BB04D5"/>
    <w:rsid w:val="00BB0858"/>
    <w:rsid w:val="00BB08AC"/>
    <w:rsid w:val="00BB23F7"/>
    <w:rsid w:val="00BB2578"/>
    <w:rsid w:val="00BB2A81"/>
    <w:rsid w:val="00BB2DC6"/>
    <w:rsid w:val="00BB395A"/>
    <w:rsid w:val="00BB418D"/>
    <w:rsid w:val="00BC08E2"/>
    <w:rsid w:val="00BC0D7B"/>
    <w:rsid w:val="00BC0F34"/>
    <w:rsid w:val="00BC2376"/>
    <w:rsid w:val="00BC373A"/>
    <w:rsid w:val="00BC520D"/>
    <w:rsid w:val="00BC6860"/>
    <w:rsid w:val="00BC7B2A"/>
    <w:rsid w:val="00BC7EDB"/>
    <w:rsid w:val="00BD00FB"/>
    <w:rsid w:val="00BD0511"/>
    <w:rsid w:val="00BD0855"/>
    <w:rsid w:val="00BD1545"/>
    <w:rsid w:val="00BD2146"/>
    <w:rsid w:val="00BD215B"/>
    <w:rsid w:val="00BD4624"/>
    <w:rsid w:val="00BD483D"/>
    <w:rsid w:val="00BD5939"/>
    <w:rsid w:val="00BD7133"/>
    <w:rsid w:val="00BD7BB2"/>
    <w:rsid w:val="00BE13B3"/>
    <w:rsid w:val="00BE13DF"/>
    <w:rsid w:val="00BE14F1"/>
    <w:rsid w:val="00BE1B1B"/>
    <w:rsid w:val="00BE2122"/>
    <w:rsid w:val="00BE3DE5"/>
    <w:rsid w:val="00BE4F04"/>
    <w:rsid w:val="00BE5027"/>
    <w:rsid w:val="00BE5DF5"/>
    <w:rsid w:val="00BE6613"/>
    <w:rsid w:val="00BE68DA"/>
    <w:rsid w:val="00BF0010"/>
    <w:rsid w:val="00BF2409"/>
    <w:rsid w:val="00BF32F8"/>
    <w:rsid w:val="00BF6817"/>
    <w:rsid w:val="00BF6869"/>
    <w:rsid w:val="00BF7052"/>
    <w:rsid w:val="00BF7DAD"/>
    <w:rsid w:val="00BF7DD4"/>
    <w:rsid w:val="00BF7E4B"/>
    <w:rsid w:val="00C0046D"/>
    <w:rsid w:val="00C00CD3"/>
    <w:rsid w:val="00C0323C"/>
    <w:rsid w:val="00C03BDB"/>
    <w:rsid w:val="00C043D9"/>
    <w:rsid w:val="00C04F0E"/>
    <w:rsid w:val="00C06502"/>
    <w:rsid w:val="00C065E4"/>
    <w:rsid w:val="00C06E23"/>
    <w:rsid w:val="00C071C0"/>
    <w:rsid w:val="00C10B2C"/>
    <w:rsid w:val="00C11492"/>
    <w:rsid w:val="00C12072"/>
    <w:rsid w:val="00C126F5"/>
    <w:rsid w:val="00C12B8C"/>
    <w:rsid w:val="00C12BD2"/>
    <w:rsid w:val="00C13FC8"/>
    <w:rsid w:val="00C14C10"/>
    <w:rsid w:val="00C14EC1"/>
    <w:rsid w:val="00C1603E"/>
    <w:rsid w:val="00C16746"/>
    <w:rsid w:val="00C1762D"/>
    <w:rsid w:val="00C20DA4"/>
    <w:rsid w:val="00C218FD"/>
    <w:rsid w:val="00C22385"/>
    <w:rsid w:val="00C2412A"/>
    <w:rsid w:val="00C30236"/>
    <w:rsid w:val="00C30810"/>
    <w:rsid w:val="00C30E0C"/>
    <w:rsid w:val="00C30E7C"/>
    <w:rsid w:val="00C31982"/>
    <w:rsid w:val="00C31C12"/>
    <w:rsid w:val="00C32711"/>
    <w:rsid w:val="00C32A89"/>
    <w:rsid w:val="00C32BF9"/>
    <w:rsid w:val="00C3627E"/>
    <w:rsid w:val="00C36850"/>
    <w:rsid w:val="00C3731C"/>
    <w:rsid w:val="00C374BB"/>
    <w:rsid w:val="00C375EB"/>
    <w:rsid w:val="00C40D4A"/>
    <w:rsid w:val="00C4146E"/>
    <w:rsid w:val="00C41796"/>
    <w:rsid w:val="00C417EA"/>
    <w:rsid w:val="00C42BA7"/>
    <w:rsid w:val="00C42C5A"/>
    <w:rsid w:val="00C433C3"/>
    <w:rsid w:val="00C438F7"/>
    <w:rsid w:val="00C43A4D"/>
    <w:rsid w:val="00C4423E"/>
    <w:rsid w:val="00C46D3A"/>
    <w:rsid w:val="00C47E4C"/>
    <w:rsid w:val="00C50C5B"/>
    <w:rsid w:val="00C50F19"/>
    <w:rsid w:val="00C51190"/>
    <w:rsid w:val="00C51B98"/>
    <w:rsid w:val="00C52004"/>
    <w:rsid w:val="00C52D45"/>
    <w:rsid w:val="00C53823"/>
    <w:rsid w:val="00C53BEB"/>
    <w:rsid w:val="00C55416"/>
    <w:rsid w:val="00C55E35"/>
    <w:rsid w:val="00C56156"/>
    <w:rsid w:val="00C563E1"/>
    <w:rsid w:val="00C563FB"/>
    <w:rsid w:val="00C566F4"/>
    <w:rsid w:val="00C57F46"/>
    <w:rsid w:val="00C61A0A"/>
    <w:rsid w:val="00C6422A"/>
    <w:rsid w:val="00C647CA"/>
    <w:rsid w:val="00C65306"/>
    <w:rsid w:val="00C65BC5"/>
    <w:rsid w:val="00C65BE9"/>
    <w:rsid w:val="00C65E68"/>
    <w:rsid w:val="00C66258"/>
    <w:rsid w:val="00C66A22"/>
    <w:rsid w:val="00C6792C"/>
    <w:rsid w:val="00C70BE6"/>
    <w:rsid w:val="00C70D54"/>
    <w:rsid w:val="00C73612"/>
    <w:rsid w:val="00C75122"/>
    <w:rsid w:val="00C75195"/>
    <w:rsid w:val="00C75C9B"/>
    <w:rsid w:val="00C76050"/>
    <w:rsid w:val="00C76819"/>
    <w:rsid w:val="00C76B3F"/>
    <w:rsid w:val="00C76D2D"/>
    <w:rsid w:val="00C76D48"/>
    <w:rsid w:val="00C77163"/>
    <w:rsid w:val="00C80078"/>
    <w:rsid w:val="00C80845"/>
    <w:rsid w:val="00C81AD9"/>
    <w:rsid w:val="00C82435"/>
    <w:rsid w:val="00C82858"/>
    <w:rsid w:val="00C829B7"/>
    <w:rsid w:val="00C83DA3"/>
    <w:rsid w:val="00C84427"/>
    <w:rsid w:val="00C84729"/>
    <w:rsid w:val="00C852A5"/>
    <w:rsid w:val="00C9183C"/>
    <w:rsid w:val="00C926A5"/>
    <w:rsid w:val="00C928F7"/>
    <w:rsid w:val="00C92ECF"/>
    <w:rsid w:val="00C92FB1"/>
    <w:rsid w:val="00C9468F"/>
    <w:rsid w:val="00C95648"/>
    <w:rsid w:val="00C95CC3"/>
    <w:rsid w:val="00C965A2"/>
    <w:rsid w:val="00C96BC1"/>
    <w:rsid w:val="00C96FA7"/>
    <w:rsid w:val="00C9772C"/>
    <w:rsid w:val="00CA0180"/>
    <w:rsid w:val="00CA0374"/>
    <w:rsid w:val="00CA0A22"/>
    <w:rsid w:val="00CA0B94"/>
    <w:rsid w:val="00CA240A"/>
    <w:rsid w:val="00CA2F31"/>
    <w:rsid w:val="00CA39A5"/>
    <w:rsid w:val="00CA3C42"/>
    <w:rsid w:val="00CA41E4"/>
    <w:rsid w:val="00CA44CE"/>
    <w:rsid w:val="00CA4E4B"/>
    <w:rsid w:val="00CA5B3D"/>
    <w:rsid w:val="00CA67A6"/>
    <w:rsid w:val="00CA6F1C"/>
    <w:rsid w:val="00CA7F3A"/>
    <w:rsid w:val="00CB0E72"/>
    <w:rsid w:val="00CB13FD"/>
    <w:rsid w:val="00CB14E0"/>
    <w:rsid w:val="00CB19BF"/>
    <w:rsid w:val="00CB1AE5"/>
    <w:rsid w:val="00CB2B96"/>
    <w:rsid w:val="00CB43BF"/>
    <w:rsid w:val="00CB48C0"/>
    <w:rsid w:val="00CB4DE1"/>
    <w:rsid w:val="00CB5484"/>
    <w:rsid w:val="00CB5FE2"/>
    <w:rsid w:val="00CB7821"/>
    <w:rsid w:val="00CB7891"/>
    <w:rsid w:val="00CC07F2"/>
    <w:rsid w:val="00CC0C6D"/>
    <w:rsid w:val="00CC1202"/>
    <w:rsid w:val="00CC1EE1"/>
    <w:rsid w:val="00CC2C0E"/>
    <w:rsid w:val="00CC3204"/>
    <w:rsid w:val="00CC5523"/>
    <w:rsid w:val="00CC65EC"/>
    <w:rsid w:val="00CC673F"/>
    <w:rsid w:val="00CC760F"/>
    <w:rsid w:val="00CC7C54"/>
    <w:rsid w:val="00CC7DD5"/>
    <w:rsid w:val="00CD02FE"/>
    <w:rsid w:val="00CD0480"/>
    <w:rsid w:val="00CD1085"/>
    <w:rsid w:val="00CD11FA"/>
    <w:rsid w:val="00CD1B43"/>
    <w:rsid w:val="00CD2350"/>
    <w:rsid w:val="00CD256E"/>
    <w:rsid w:val="00CD27CA"/>
    <w:rsid w:val="00CD32BA"/>
    <w:rsid w:val="00CD3F8E"/>
    <w:rsid w:val="00CD4624"/>
    <w:rsid w:val="00CD5E24"/>
    <w:rsid w:val="00CD65E5"/>
    <w:rsid w:val="00CD6742"/>
    <w:rsid w:val="00CE00BC"/>
    <w:rsid w:val="00CE0183"/>
    <w:rsid w:val="00CE1B3E"/>
    <w:rsid w:val="00CE2C07"/>
    <w:rsid w:val="00CE6740"/>
    <w:rsid w:val="00CE67CA"/>
    <w:rsid w:val="00CE6EF1"/>
    <w:rsid w:val="00CE7250"/>
    <w:rsid w:val="00CE7291"/>
    <w:rsid w:val="00CE734F"/>
    <w:rsid w:val="00CE7AEC"/>
    <w:rsid w:val="00CE7C92"/>
    <w:rsid w:val="00CF02B8"/>
    <w:rsid w:val="00CF2E43"/>
    <w:rsid w:val="00CF382D"/>
    <w:rsid w:val="00CF42DB"/>
    <w:rsid w:val="00CF439E"/>
    <w:rsid w:val="00CF43A4"/>
    <w:rsid w:val="00CF4DE6"/>
    <w:rsid w:val="00CF4FF1"/>
    <w:rsid w:val="00CF5A88"/>
    <w:rsid w:val="00CF697D"/>
    <w:rsid w:val="00CF6EB3"/>
    <w:rsid w:val="00CF7585"/>
    <w:rsid w:val="00CF75C9"/>
    <w:rsid w:val="00D0049C"/>
    <w:rsid w:val="00D01691"/>
    <w:rsid w:val="00D03783"/>
    <w:rsid w:val="00D046F5"/>
    <w:rsid w:val="00D05177"/>
    <w:rsid w:val="00D05C97"/>
    <w:rsid w:val="00D066E3"/>
    <w:rsid w:val="00D06CE3"/>
    <w:rsid w:val="00D07595"/>
    <w:rsid w:val="00D076B3"/>
    <w:rsid w:val="00D07B4F"/>
    <w:rsid w:val="00D07B86"/>
    <w:rsid w:val="00D1086C"/>
    <w:rsid w:val="00D110F3"/>
    <w:rsid w:val="00D11460"/>
    <w:rsid w:val="00D11A39"/>
    <w:rsid w:val="00D11C09"/>
    <w:rsid w:val="00D123B7"/>
    <w:rsid w:val="00D133A8"/>
    <w:rsid w:val="00D13C11"/>
    <w:rsid w:val="00D13C53"/>
    <w:rsid w:val="00D14388"/>
    <w:rsid w:val="00D14C63"/>
    <w:rsid w:val="00D15596"/>
    <w:rsid w:val="00D1643F"/>
    <w:rsid w:val="00D203BD"/>
    <w:rsid w:val="00D20434"/>
    <w:rsid w:val="00D20C62"/>
    <w:rsid w:val="00D2279E"/>
    <w:rsid w:val="00D26181"/>
    <w:rsid w:val="00D26612"/>
    <w:rsid w:val="00D26682"/>
    <w:rsid w:val="00D27BBD"/>
    <w:rsid w:val="00D30A79"/>
    <w:rsid w:val="00D30E6D"/>
    <w:rsid w:val="00D30EA3"/>
    <w:rsid w:val="00D3151C"/>
    <w:rsid w:val="00D317C1"/>
    <w:rsid w:val="00D3232B"/>
    <w:rsid w:val="00D328FC"/>
    <w:rsid w:val="00D3304C"/>
    <w:rsid w:val="00D33FED"/>
    <w:rsid w:val="00D3435F"/>
    <w:rsid w:val="00D34679"/>
    <w:rsid w:val="00D363BF"/>
    <w:rsid w:val="00D367FC"/>
    <w:rsid w:val="00D36BFF"/>
    <w:rsid w:val="00D36E14"/>
    <w:rsid w:val="00D41823"/>
    <w:rsid w:val="00D43BC8"/>
    <w:rsid w:val="00D44405"/>
    <w:rsid w:val="00D462F4"/>
    <w:rsid w:val="00D46D3E"/>
    <w:rsid w:val="00D47F96"/>
    <w:rsid w:val="00D502CA"/>
    <w:rsid w:val="00D50661"/>
    <w:rsid w:val="00D51C0C"/>
    <w:rsid w:val="00D51DDD"/>
    <w:rsid w:val="00D524F5"/>
    <w:rsid w:val="00D54492"/>
    <w:rsid w:val="00D54EE3"/>
    <w:rsid w:val="00D550AB"/>
    <w:rsid w:val="00D55675"/>
    <w:rsid w:val="00D562E6"/>
    <w:rsid w:val="00D57A66"/>
    <w:rsid w:val="00D602C1"/>
    <w:rsid w:val="00D6094B"/>
    <w:rsid w:val="00D612D1"/>
    <w:rsid w:val="00D61C82"/>
    <w:rsid w:val="00D62F04"/>
    <w:rsid w:val="00D6433B"/>
    <w:rsid w:val="00D64EAA"/>
    <w:rsid w:val="00D64EF2"/>
    <w:rsid w:val="00D66712"/>
    <w:rsid w:val="00D70840"/>
    <w:rsid w:val="00D7163E"/>
    <w:rsid w:val="00D73457"/>
    <w:rsid w:val="00D735DC"/>
    <w:rsid w:val="00D74000"/>
    <w:rsid w:val="00D77857"/>
    <w:rsid w:val="00D802CE"/>
    <w:rsid w:val="00D81DD9"/>
    <w:rsid w:val="00D861F8"/>
    <w:rsid w:val="00D86315"/>
    <w:rsid w:val="00D86480"/>
    <w:rsid w:val="00D873E1"/>
    <w:rsid w:val="00D878C4"/>
    <w:rsid w:val="00D90BE1"/>
    <w:rsid w:val="00D93C2D"/>
    <w:rsid w:val="00D9523F"/>
    <w:rsid w:val="00D9622B"/>
    <w:rsid w:val="00D96933"/>
    <w:rsid w:val="00D969B2"/>
    <w:rsid w:val="00D978B8"/>
    <w:rsid w:val="00D97904"/>
    <w:rsid w:val="00D97D3B"/>
    <w:rsid w:val="00D97FBA"/>
    <w:rsid w:val="00DA1F14"/>
    <w:rsid w:val="00DA234B"/>
    <w:rsid w:val="00DA27D8"/>
    <w:rsid w:val="00DA310D"/>
    <w:rsid w:val="00DA364D"/>
    <w:rsid w:val="00DA5689"/>
    <w:rsid w:val="00DA5E62"/>
    <w:rsid w:val="00DA6F9C"/>
    <w:rsid w:val="00DB0486"/>
    <w:rsid w:val="00DB062C"/>
    <w:rsid w:val="00DB0EC8"/>
    <w:rsid w:val="00DB1728"/>
    <w:rsid w:val="00DB19A9"/>
    <w:rsid w:val="00DB3346"/>
    <w:rsid w:val="00DB3386"/>
    <w:rsid w:val="00DB3467"/>
    <w:rsid w:val="00DB3550"/>
    <w:rsid w:val="00DB365A"/>
    <w:rsid w:val="00DB4F3A"/>
    <w:rsid w:val="00DB5C87"/>
    <w:rsid w:val="00DB6856"/>
    <w:rsid w:val="00DC0AB3"/>
    <w:rsid w:val="00DC13FE"/>
    <w:rsid w:val="00DC2324"/>
    <w:rsid w:val="00DC3589"/>
    <w:rsid w:val="00DC489F"/>
    <w:rsid w:val="00DC5236"/>
    <w:rsid w:val="00DC5457"/>
    <w:rsid w:val="00DC6F74"/>
    <w:rsid w:val="00DC727C"/>
    <w:rsid w:val="00DC773E"/>
    <w:rsid w:val="00DC7F90"/>
    <w:rsid w:val="00DD162C"/>
    <w:rsid w:val="00DD2E3C"/>
    <w:rsid w:val="00DD3677"/>
    <w:rsid w:val="00DD45C3"/>
    <w:rsid w:val="00DD4750"/>
    <w:rsid w:val="00DD4EEA"/>
    <w:rsid w:val="00DD50AA"/>
    <w:rsid w:val="00DD5DC5"/>
    <w:rsid w:val="00DD6209"/>
    <w:rsid w:val="00DD6667"/>
    <w:rsid w:val="00DE04FF"/>
    <w:rsid w:val="00DE1012"/>
    <w:rsid w:val="00DE16F7"/>
    <w:rsid w:val="00DE170B"/>
    <w:rsid w:val="00DE1A55"/>
    <w:rsid w:val="00DE246B"/>
    <w:rsid w:val="00DE27B1"/>
    <w:rsid w:val="00DE2CD9"/>
    <w:rsid w:val="00DE3824"/>
    <w:rsid w:val="00DE4216"/>
    <w:rsid w:val="00DE5446"/>
    <w:rsid w:val="00DE6983"/>
    <w:rsid w:val="00DE6EF9"/>
    <w:rsid w:val="00DF01A1"/>
    <w:rsid w:val="00DF0570"/>
    <w:rsid w:val="00DF1197"/>
    <w:rsid w:val="00DF27B9"/>
    <w:rsid w:val="00DF51F8"/>
    <w:rsid w:val="00DF759F"/>
    <w:rsid w:val="00E00EAC"/>
    <w:rsid w:val="00E01283"/>
    <w:rsid w:val="00E012AB"/>
    <w:rsid w:val="00E0245A"/>
    <w:rsid w:val="00E03089"/>
    <w:rsid w:val="00E05440"/>
    <w:rsid w:val="00E054A6"/>
    <w:rsid w:val="00E067A6"/>
    <w:rsid w:val="00E06ABE"/>
    <w:rsid w:val="00E07A54"/>
    <w:rsid w:val="00E07F17"/>
    <w:rsid w:val="00E1021B"/>
    <w:rsid w:val="00E108AF"/>
    <w:rsid w:val="00E11C13"/>
    <w:rsid w:val="00E12CF3"/>
    <w:rsid w:val="00E130F7"/>
    <w:rsid w:val="00E13541"/>
    <w:rsid w:val="00E14046"/>
    <w:rsid w:val="00E153CC"/>
    <w:rsid w:val="00E15EE8"/>
    <w:rsid w:val="00E15F46"/>
    <w:rsid w:val="00E1645F"/>
    <w:rsid w:val="00E16C6A"/>
    <w:rsid w:val="00E16F2E"/>
    <w:rsid w:val="00E176D5"/>
    <w:rsid w:val="00E20E9B"/>
    <w:rsid w:val="00E22DCB"/>
    <w:rsid w:val="00E22E4F"/>
    <w:rsid w:val="00E23BD6"/>
    <w:rsid w:val="00E24210"/>
    <w:rsid w:val="00E2426D"/>
    <w:rsid w:val="00E24E18"/>
    <w:rsid w:val="00E25D76"/>
    <w:rsid w:val="00E260B7"/>
    <w:rsid w:val="00E278D4"/>
    <w:rsid w:val="00E27CD4"/>
    <w:rsid w:val="00E27F67"/>
    <w:rsid w:val="00E30E37"/>
    <w:rsid w:val="00E32484"/>
    <w:rsid w:val="00E32756"/>
    <w:rsid w:val="00E329C1"/>
    <w:rsid w:val="00E35D06"/>
    <w:rsid w:val="00E377CA"/>
    <w:rsid w:val="00E37ABA"/>
    <w:rsid w:val="00E40D25"/>
    <w:rsid w:val="00E41E86"/>
    <w:rsid w:val="00E429E1"/>
    <w:rsid w:val="00E4323D"/>
    <w:rsid w:val="00E44835"/>
    <w:rsid w:val="00E44948"/>
    <w:rsid w:val="00E455BD"/>
    <w:rsid w:val="00E4583F"/>
    <w:rsid w:val="00E46301"/>
    <w:rsid w:val="00E4668A"/>
    <w:rsid w:val="00E469F1"/>
    <w:rsid w:val="00E46AFB"/>
    <w:rsid w:val="00E514B9"/>
    <w:rsid w:val="00E53599"/>
    <w:rsid w:val="00E54820"/>
    <w:rsid w:val="00E54F21"/>
    <w:rsid w:val="00E54FB3"/>
    <w:rsid w:val="00E553FD"/>
    <w:rsid w:val="00E55770"/>
    <w:rsid w:val="00E56888"/>
    <w:rsid w:val="00E56C9E"/>
    <w:rsid w:val="00E57D0E"/>
    <w:rsid w:val="00E602F8"/>
    <w:rsid w:val="00E60397"/>
    <w:rsid w:val="00E6274B"/>
    <w:rsid w:val="00E631A6"/>
    <w:rsid w:val="00E636ED"/>
    <w:rsid w:val="00E66290"/>
    <w:rsid w:val="00E66395"/>
    <w:rsid w:val="00E664AB"/>
    <w:rsid w:val="00E66823"/>
    <w:rsid w:val="00E673BF"/>
    <w:rsid w:val="00E6741B"/>
    <w:rsid w:val="00E67D23"/>
    <w:rsid w:val="00E70446"/>
    <w:rsid w:val="00E70995"/>
    <w:rsid w:val="00E7110A"/>
    <w:rsid w:val="00E71F41"/>
    <w:rsid w:val="00E7282C"/>
    <w:rsid w:val="00E729FF"/>
    <w:rsid w:val="00E73A4C"/>
    <w:rsid w:val="00E73A62"/>
    <w:rsid w:val="00E75235"/>
    <w:rsid w:val="00E75729"/>
    <w:rsid w:val="00E75A46"/>
    <w:rsid w:val="00E7634D"/>
    <w:rsid w:val="00E7658D"/>
    <w:rsid w:val="00E76A01"/>
    <w:rsid w:val="00E7705E"/>
    <w:rsid w:val="00E7748E"/>
    <w:rsid w:val="00E7749E"/>
    <w:rsid w:val="00E77739"/>
    <w:rsid w:val="00E7773B"/>
    <w:rsid w:val="00E77897"/>
    <w:rsid w:val="00E779E3"/>
    <w:rsid w:val="00E77B99"/>
    <w:rsid w:val="00E77D5E"/>
    <w:rsid w:val="00E8070F"/>
    <w:rsid w:val="00E826E3"/>
    <w:rsid w:val="00E827F1"/>
    <w:rsid w:val="00E83F53"/>
    <w:rsid w:val="00E856CE"/>
    <w:rsid w:val="00E86077"/>
    <w:rsid w:val="00E862DB"/>
    <w:rsid w:val="00E86FAD"/>
    <w:rsid w:val="00E87209"/>
    <w:rsid w:val="00E87AD9"/>
    <w:rsid w:val="00E87E56"/>
    <w:rsid w:val="00E87E88"/>
    <w:rsid w:val="00E9141D"/>
    <w:rsid w:val="00E94139"/>
    <w:rsid w:val="00E95B2A"/>
    <w:rsid w:val="00E964EF"/>
    <w:rsid w:val="00E96D81"/>
    <w:rsid w:val="00EA0110"/>
    <w:rsid w:val="00EA0234"/>
    <w:rsid w:val="00EA0657"/>
    <w:rsid w:val="00EA0FED"/>
    <w:rsid w:val="00EA1FDF"/>
    <w:rsid w:val="00EA32F7"/>
    <w:rsid w:val="00EA347A"/>
    <w:rsid w:val="00EA4150"/>
    <w:rsid w:val="00EA52C6"/>
    <w:rsid w:val="00EA5518"/>
    <w:rsid w:val="00EA5FE4"/>
    <w:rsid w:val="00EA6271"/>
    <w:rsid w:val="00EA76DC"/>
    <w:rsid w:val="00EA79DE"/>
    <w:rsid w:val="00EB1BDE"/>
    <w:rsid w:val="00EB1FDA"/>
    <w:rsid w:val="00EB2456"/>
    <w:rsid w:val="00EB2512"/>
    <w:rsid w:val="00EB2AF0"/>
    <w:rsid w:val="00EB2B4B"/>
    <w:rsid w:val="00EB3A88"/>
    <w:rsid w:val="00EB446F"/>
    <w:rsid w:val="00EB4589"/>
    <w:rsid w:val="00EB47AB"/>
    <w:rsid w:val="00EB5ABC"/>
    <w:rsid w:val="00EB5E36"/>
    <w:rsid w:val="00EB655A"/>
    <w:rsid w:val="00EB6EBC"/>
    <w:rsid w:val="00EC1511"/>
    <w:rsid w:val="00EC1573"/>
    <w:rsid w:val="00EC15A8"/>
    <w:rsid w:val="00EC22F8"/>
    <w:rsid w:val="00EC27F0"/>
    <w:rsid w:val="00EC2D07"/>
    <w:rsid w:val="00EC4150"/>
    <w:rsid w:val="00EC4B21"/>
    <w:rsid w:val="00EC57B4"/>
    <w:rsid w:val="00EC7053"/>
    <w:rsid w:val="00EC707D"/>
    <w:rsid w:val="00EC79EC"/>
    <w:rsid w:val="00EC7C45"/>
    <w:rsid w:val="00EC7EBF"/>
    <w:rsid w:val="00ED0333"/>
    <w:rsid w:val="00ED0C2D"/>
    <w:rsid w:val="00ED2853"/>
    <w:rsid w:val="00ED2EF3"/>
    <w:rsid w:val="00ED31C5"/>
    <w:rsid w:val="00ED3348"/>
    <w:rsid w:val="00ED3366"/>
    <w:rsid w:val="00ED4C32"/>
    <w:rsid w:val="00ED4FA7"/>
    <w:rsid w:val="00ED5782"/>
    <w:rsid w:val="00ED68E4"/>
    <w:rsid w:val="00ED6D02"/>
    <w:rsid w:val="00ED6DE7"/>
    <w:rsid w:val="00ED7CC1"/>
    <w:rsid w:val="00ED7E41"/>
    <w:rsid w:val="00EE23F4"/>
    <w:rsid w:val="00EE2A7B"/>
    <w:rsid w:val="00EE3EE2"/>
    <w:rsid w:val="00EE4309"/>
    <w:rsid w:val="00EE4989"/>
    <w:rsid w:val="00EE5CE5"/>
    <w:rsid w:val="00EE6F45"/>
    <w:rsid w:val="00EE753A"/>
    <w:rsid w:val="00EF042F"/>
    <w:rsid w:val="00EF13EA"/>
    <w:rsid w:val="00EF1F2A"/>
    <w:rsid w:val="00EF2988"/>
    <w:rsid w:val="00EF3AD6"/>
    <w:rsid w:val="00EF4028"/>
    <w:rsid w:val="00EF48CB"/>
    <w:rsid w:val="00EF55A0"/>
    <w:rsid w:val="00EF5631"/>
    <w:rsid w:val="00EF5907"/>
    <w:rsid w:val="00EF607B"/>
    <w:rsid w:val="00EF7052"/>
    <w:rsid w:val="00EF7911"/>
    <w:rsid w:val="00F010EA"/>
    <w:rsid w:val="00F016F1"/>
    <w:rsid w:val="00F01E26"/>
    <w:rsid w:val="00F01F72"/>
    <w:rsid w:val="00F023E3"/>
    <w:rsid w:val="00F02A95"/>
    <w:rsid w:val="00F02D76"/>
    <w:rsid w:val="00F02E46"/>
    <w:rsid w:val="00F03103"/>
    <w:rsid w:val="00F04872"/>
    <w:rsid w:val="00F04A26"/>
    <w:rsid w:val="00F04FA8"/>
    <w:rsid w:val="00F05337"/>
    <w:rsid w:val="00F05E2A"/>
    <w:rsid w:val="00F0682F"/>
    <w:rsid w:val="00F06D17"/>
    <w:rsid w:val="00F077CC"/>
    <w:rsid w:val="00F106F7"/>
    <w:rsid w:val="00F108D3"/>
    <w:rsid w:val="00F118FE"/>
    <w:rsid w:val="00F15066"/>
    <w:rsid w:val="00F157A8"/>
    <w:rsid w:val="00F16B9C"/>
    <w:rsid w:val="00F16D04"/>
    <w:rsid w:val="00F16F7A"/>
    <w:rsid w:val="00F17ED9"/>
    <w:rsid w:val="00F2181E"/>
    <w:rsid w:val="00F21F49"/>
    <w:rsid w:val="00F22E65"/>
    <w:rsid w:val="00F2458C"/>
    <w:rsid w:val="00F24699"/>
    <w:rsid w:val="00F266A7"/>
    <w:rsid w:val="00F30144"/>
    <w:rsid w:val="00F31947"/>
    <w:rsid w:val="00F31B52"/>
    <w:rsid w:val="00F34290"/>
    <w:rsid w:val="00F34998"/>
    <w:rsid w:val="00F35125"/>
    <w:rsid w:val="00F359BE"/>
    <w:rsid w:val="00F35B5E"/>
    <w:rsid w:val="00F3678D"/>
    <w:rsid w:val="00F37E5D"/>
    <w:rsid w:val="00F408B9"/>
    <w:rsid w:val="00F4094B"/>
    <w:rsid w:val="00F41A40"/>
    <w:rsid w:val="00F43B88"/>
    <w:rsid w:val="00F44D72"/>
    <w:rsid w:val="00F45843"/>
    <w:rsid w:val="00F45E86"/>
    <w:rsid w:val="00F468F9"/>
    <w:rsid w:val="00F4710B"/>
    <w:rsid w:val="00F50216"/>
    <w:rsid w:val="00F5040C"/>
    <w:rsid w:val="00F512E2"/>
    <w:rsid w:val="00F51E3C"/>
    <w:rsid w:val="00F53E13"/>
    <w:rsid w:val="00F5405A"/>
    <w:rsid w:val="00F542FD"/>
    <w:rsid w:val="00F547D5"/>
    <w:rsid w:val="00F549FF"/>
    <w:rsid w:val="00F54E4B"/>
    <w:rsid w:val="00F5580F"/>
    <w:rsid w:val="00F56191"/>
    <w:rsid w:val="00F56E42"/>
    <w:rsid w:val="00F56EC3"/>
    <w:rsid w:val="00F5766F"/>
    <w:rsid w:val="00F57873"/>
    <w:rsid w:val="00F60AA7"/>
    <w:rsid w:val="00F6254F"/>
    <w:rsid w:val="00F640DA"/>
    <w:rsid w:val="00F657C5"/>
    <w:rsid w:val="00F701B8"/>
    <w:rsid w:val="00F70417"/>
    <w:rsid w:val="00F73630"/>
    <w:rsid w:val="00F74268"/>
    <w:rsid w:val="00F745C7"/>
    <w:rsid w:val="00F75416"/>
    <w:rsid w:val="00F768F2"/>
    <w:rsid w:val="00F768FA"/>
    <w:rsid w:val="00F772A7"/>
    <w:rsid w:val="00F77E2A"/>
    <w:rsid w:val="00F803B7"/>
    <w:rsid w:val="00F8045E"/>
    <w:rsid w:val="00F813FD"/>
    <w:rsid w:val="00F82C2B"/>
    <w:rsid w:val="00F82DFD"/>
    <w:rsid w:val="00F83441"/>
    <w:rsid w:val="00F84E33"/>
    <w:rsid w:val="00F85498"/>
    <w:rsid w:val="00F85A98"/>
    <w:rsid w:val="00F907D4"/>
    <w:rsid w:val="00F909F9"/>
    <w:rsid w:val="00F914E9"/>
    <w:rsid w:val="00F91826"/>
    <w:rsid w:val="00F91FE8"/>
    <w:rsid w:val="00F92645"/>
    <w:rsid w:val="00F932CC"/>
    <w:rsid w:val="00F94973"/>
    <w:rsid w:val="00F96778"/>
    <w:rsid w:val="00F967B0"/>
    <w:rsid w:val="00F96C6B"/>
    <w:rsid w:val="00FA0450"/>
    <w:rsid w:val="00FA0C90"/>
    <w:rsid w:val="00FA0F35"/>
    <w:rsid w:val="00FA1529"/>
    <w:rsid w:val="00FA30CF"/>
    <w:rsid w:val="00FA48B2"/>
    <w:rsid w:val="00FA4976"/>
    <w:rsid w:val="00FA4CA3"/>
    <w:rsid w:val="00FA7824"/>
    <w:rsid w:val="00FA789C"/>
    <w:rsid w:val="00FA7AEA"/>
    <w:rsid w:val="00FA7C97"/>
    <w:rsid w:val="00FA7ED6"/>
    <w:rsid w:val="00FB1740"/>
    <w:rsid w:val="00FB2069"/>
    <w:rsid w:val="00FB2B15"/>
    <w:rsid w:val="00FB2E54"/>
    <w:rsid w:val="00FB3207"/>
    <w:rsid w:val="00FB409B"/>
    <w:rsid w:val="00FB437A"/>
    <w:rsid w:val="00FB5425"/>
    <w:rsid w:val="00FB5E2D"/>
    <w:rsid w:val="00FB6D65"/>
    <w:rsid w:val="00FB6F0C"/>
    <w:rsid w:val="00FB7D80"/>
    <w:rsid w:val="00FC04FC"/>
    <w:rsid w:val="00FC17BE"/>
    <w:rsid w:val="00FC28F3"/>
    <w:rsid w:val="00FC3314"/>
    <w:rsid w:val="00FC3AD1"/>
    <w:rsid w:val="00FC620D"/>
    <w:rsid w:val="00FC62F6"/>
    <w:rsid w:val="00FC7AE0"/>
    <w:rsid w:val="00FD0CBC"/>
    <w:rsid w:val="00FD0D60"/>
    <w:rsid w:val="00FD4063"/>
    <w:rsid w:val="00FD4491"/>
    <w:rsid w:val="00FD454D"/>
    <w:rsid w:val="00FD5007"/>
    <w:rsid w:val="00FD5264"/>
    <w:rsid w:val="00FD604C"/>
    <w:rsid w:val="00FD7C0A"/>
    <w:rsid w:val="00FE1C65"/>
    <w:rsid w:val="00FE39C2"/>
    <w:rsid w:val="00FE3A8D"/>
    <w:rsid w:val="00FE41F0"/>
    <w:rsid w:val="00FE4CA8"/>
    <w:rsid w:val="00FE5862"/>
    <w:rsid w:val="00FE6846"/>
    <w:rsid w:val="00FE6A8A"/>
    <w:rsid w:val="00FE6DD2"/>
    <w:rsid w:val="00FE7750"/>
    <w:rsid w:val="00FE7902"/>
    <w:rsid w:val="00FE7917"/>
    <w:rsid w:val="00FF1C4A"/>
    <w:rsid w:val="00FF1D7D"/>
    <w:rsid w:val="00FF3033"/>
    <w:rsid w:val="00FF350C"/>
    <w:rsid w:val="00FF37A0"/>
    <w:rsid w:val="00FF3D63"/>
    <w:rsid w:val="00FF4937"/>
    <w:rsid w:val="00FF756F"/>
    <w:rsid w:val="00FF7B03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7402B20"/>
  <w15:docId w15:val="{8E3C6E1E-D36F-4B1F-8C4E-3591D8D3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0" w:qFormat="1"/>
    <w:lsdException w:name="heading 3" w:uiPriority="0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iPriority="0" w:unhideWhenUsed="1"/>
    <w:lsdException w:name="index 2" w:semiHidden="1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7A1836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10">
    <w:name w:val="heading 1"/>
    <w:basedOn w:val="2"/>
    <w:next w:val="a1"/>
    <w:link w:val="11"/>
    <w:uiPriority w:val="9"/>
    <w:qFormat/>
    <w:rsid w:val="00557E2E"/>
    <w:pPr>
      <w:keepNext/>
      <w:keepLines/>
      <w:spacing w:before="240" w:after="60"/>
      <w:ind w:left="720"/>
      <w:jc w:val="center"/>
      <w:outlineLvl w:val="0"/>
    </w:pPr>
    <w:rPr>
      <w:caps/>
      <w:kern w:val="28"/>
    </w:rPr>
  </w:style>
  <w:style w:type="paragraph" w:styleId="2">
    <w:name w:val="heading 2"/>
    <w:basedOn w:val="a1"/>
    <w:next w:val="a1"/>
    <w:link w:val="21"/>
    <w:qFormat/>
    <w:rsid w:val="005335D5"/>
    <w:pPr>
      <w:numPr>
        <w:numId w:val="12"/>
      </w:numPr>
      <w:spacing w:line="360" w:lineRule="auto"/>
      <w:ind w:left="360"/>
      <w:outlineLvl w:val="1"/>
    </w:pPr>
    <w:rPr>
      <w:b/>
      <w:szCs w:val="24"/>
    </w:rPr>
  </w:style>
  <w:style w:type="paragraph" w:styleId="31">
    <w:name w:val="heading 3"/>
    <w:basedOn w:val="a1"/>
    <w:next w:val="a1"/>
    <w:link w:val="33"/>
    <w:rsid w:val="00BF7DD4"/>
    <w:pPr>
      <w:numPr>
        <w:numId w:val="15"/>
      </w:numPr>
      <w:spacing w:line="360" w:lineRule="auto"/>
      <w:ind w:left="0" w:firstLine="0"/>
      <w:jc w:val="both"/>
      <w:outlineLvl w:val="2"/>
    </w:pPr>
  </w:style>
  <w:style w:type="paragraph" w:styleId="4">
    <w:name w:val="heading 4"/>
    <w:basedOn w:val="a1"/>
    <w:next w:val="a1"/>
    <w:link w:val="40"/>
    <w:uiPriority w:val="9"/>
    <w:rsid w:val="00557E2E"/>
    <w:pPr>
      <w:numPr>
        <w:ilvl w:val="3"/>
        <w:numId w:val="3"/>
      </w:numPr>
      <w:outlineLvl w:val="3"/>
    </w:pPr>
  </w:style>
  <w:style w:type="paragraph" w:styleId="5">
    <w:name w:val="heading 5"/>
    <w:basedOn w:val="a1"/>
    <w:next w:val="a1"/>
    <w:link w:val="50"/>
    <w:uiPriority w:val="9"/>
    <w:rsid w:val="00557E2E"/>
    <w:pPr>
      <w:numPr>
        <w:ilvl w:val="4"/>
        <w:numId w:val="3"/>
      </w:numPr>
      <w:spacing w:before="240" w:after="60"/>
      <w:outlineLvl w:val="4"/>
    </w:pPr>
    <w:rPr>
      <w:sz w:val="22"/>
    </w:rPr>
  </w:style>
  <w:style w:type="paragraph" w:styleId="6">
    <w:name w:val="heading 6"/>
    <w:basedOn w:val="a1"/>
    <w:next w:val="a1"/>
    <w:link w:val="60"/>
    <w:uiPriority w:val="9"/>
    <w:rsid w:val="00557E2E"/>
    <w:pPr>
      <w:numPr>
        <w:ilvl w:val="5"/>
        <w:numId w:val="3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link w:val="70"/>
    <w:uiPriority w:val="9"/>
    <w:rsid w:val="00557E2E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8">
    <w:name w:val="heading 8"/>
    <w:basedOn w:val="a1"/>
    <w:next w:val="a1"/>
    <w:link w:val="80"/>
    <w:uiPriority w:val="9"/>
    <w:rsid w:val="00557E2E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1"/>
    <w:next w:val="a1"/>
    <w:link w:val="90"/>
    <w:uiPriority w:val="9"/>
    <w:rsid w:val="00557E2E"/>
    <w:pPr>
      <w:numPr>
        <w:ilvl w:val="8"/>
        <w:numId w:val="3"/>
      </w:num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557E2E"/>
    <w:pPr>
      <w:tabs>
        <w:tab w:val="center" w:pos="4153"/>
        <w:tab w:val="right" w:pos="8306"/>
      </w:tabs>
    </w:pPr>
  </w:style>
  <w:style w:type="paragraph" w:styleId="a7">
    <w:name w:val="footer"/>
    <w:basedOn w:val="a1"/>
    <w:link w:val="a8"/>
    <w:uiPriority w:val="99"/>
    <w:rsid w:val="00557E2E"/>
    <w:pPr>
      <w:tabs>
        <w:tab w:val="center" w:pos="4153"/>
        <w:tab w:val="right" w:pos="8306"/>
      </w:tabs>
    </w:pPr>
  </w:style>
  <w:style w:type="paragraph" w:customStyle="1" w:styleId="210">
    <w:name w:val="Основной текст 21"/>
    <w:basedOn w:val="a1"/>
    <w:rsid w:val="00557E2E"/>
    <w:pPr>
      <w:spacing w:after="120"/>
      <w:ind w:left="283"/>
    </w:pPr>
  </w:style>
  <w:style w:type="paragraph" w:styleId="a9">
    <w:name w:val="Body Text"/>
    <w:basedOn w:val="a1"/>
    <w:rsid w:val="00557E2E"/>
    <w:pPr>
      <w:overflowPunct/>
      <w:autoSpaceDE/>
      <w:autoSpaceDN/>
      <w:adjustRightInd/>
      <w:spacing w:after="120"/>
      <w:textAlignment w:val="auto"/>
    </w:pPr>
  </w:style>
  <w:style w:type="paragraph" w:styleId="22">
    <w:name w:val="List 2"/>
    <w:basedOn w:val="a1"/>
    <w:semiHidden/>
    <w:rsid w:val="00557E2E"/>
    <w:pPr>
      <w:overflowPunct/>
      <w:autoSpaceDE/>
      <w:autoSpaceDN/>
      <w:adjustRightInd/>
      <w:ind w:left="566" w:hanging="283"/>
      <w:textAlignment w:val="auto"/>
    </w:pPr>
  </w:style>
  <w:style w:type="paragraph" w:styleId="23">
    <w:name w:val="Body Text 2"/>
    <w:basedOn w:val="a1"/>
    <w:semiHidden/>
    <w:rsid w:val="00557E2E"/>
    <w:pPr>
      <w:overflowPunct/>
      <w:autoSpaceDE/>
      <w:autoSpaceDN/>
      <w:adjustRightInd/>
      <w:spacing w:line="348" w:lineRule="auto"/>
      <w:jc w:val="both"/>
      <w:textAlignment w:val="auto"/>
    </w:pPr>
  </w:style>
  <w:style w:type="paragraph" w:styleId="24">
    <w:name w:val="Body Text Indent 2"/>
    <w:basedOn w:val="a1"/>
    <w:link w:val="25"/>
    <w:rsid w:val="00557E2E"/>
    <w:pPr>
      <w:overflowPunct/>
      <w:autoSpaceDE/>
      <w:autoSpaceDN/>
      <w:adjustRightInd/>
      <w:spacing w:line="348" w:lineRule="auto"/>
      <w:ind w:firstLine="709"/>
      <w:jc w:val="both"/>
      <w:textAlignment w:val="auto"/>
      <w:outlineLvl w:val="2"/>
    </w:pPr>
  </w:style>
  <w:style w:type="paragraph" w:customStyle="1" w:styleId="310">
    <w:name w:val="Основной текст с отступом 31"/>
    <w:basedOn w:val="a1"/>
    <w:rsid w:val="00557E2E"/>
    <w:pPr>
      <w:ind w:firstLine="720"/>
      <w:jc w:val="both"/>
    </w:pPr>
  </w:style>
  <w:style w:type="paragraph" w:styleId="aa">
    <w:name w:val="Body Text Indent"/>
    <w:basedOn w:val="a1"/>
    <w:link w:val="ab"/>
    <w:uiPriority w:val="99"/>
    <w:rsid w:val="00557E2E"/>
    <w:pPr>
      <w:overflowPunct/>
      <w:autoSpaceDE/>
      <w:autoSpaceDN/>
      <w:adjustRightInd/>
      <w:spacing w:after="120"/>
      <w:ind w:left="283"/>
      <w:textAlignment w:val="auto"/>
    </w:pPr>
  </w:style>
  <w:style w:type="paragraph" w:styleId="34">
    <w:name w:val="Body Text Indent 3"/>
    <w:basedOn w:val="a1"/>
    <w:link w:val="35"/>
    <w:rsid w:val="00557E2E"/>
    <w:pPr>
      <w:spacing w:line="348" w:lineRule="auto"/>
      <w:ind w:firstLine="720"/>
      <w:jc w:val="both"/>
    </w:pPr>
    <w:rPr>
      <w:sz w:val="27"/>
    </w:rPr>
  </w:style>
  <w:style w:type="paragraph" w:styleId="36">
    <w:name w:val="Body Text 3"/>
    <w:basedOn w:val="a1"/>
    <w:semiHidden/>
    <w:rsid w:val="00557E2E"/>
    <w:rPr>
      <w:sz w:val="27"/>
    </w:rPr>
  </w:style>
  <w:style w:type="paragraph" w:styleId="ac">
    <w:name w:val="Block Text"/>
    <w:basedOn w:val="a1"/>
    <w:semiHidden/>
    <w:rsid w:val="00557E2E"/>
    <w:pPr>
      <w:ind w:left="-170" w:right="57" w:firstLine="720"/>
      <w:jc w:val="both"/>
    </w:pPr>
  </w:style>
  <w:style w:type="character" w:styleId="ad">
    <w:name w:val="page number"/>
    <w:basedOn w:val="a2"/>
    <w:rsid w:val="00557E2E"/>
  </w:style>
  <w:style w:type="paragraph" w:styleId="a0">
    <w:name w:val="caption"/>
    <w:aliases w:val="З.1.4"/>
    <w:basedOn w:val="a1"/>
    <w:next w:val="a1"/>
    <w:rsid w:val="002C501B"/>
    <w:pPr>
      <w:numPr>
        <w:numId w:val="19"/>
      </w:numPr>
      <w:overflowPunct/>
      <w:autoSpaceDE/>
      <w:autoSpaceDN/>
      <w:adjustRightInd/>
      <w:spacing w:line="360" w:lineRule="auto"/>
      <w:jc w:val="both"/>
      <w:textAlignment w:val="auto"/>
    </w:pPr>
    <w:rPr>
      <w:szCs w:val="24"/>
    </w:rPr>
  </w:style>
  <w:style w:type="paragraph" w:customStyle="1" w:styleId="12">
    <w:name w:val="Стиль1"/>
    <w:basedOn w:val="a1"/>
    <w:rsid w:val="00557E2E"/>
    <w:pPr>
      <w:overflowPunct/>
      <w:autoSpaceDE/>
      <w:autoSpaceDN/>
      <w:adjustRightInd/>
      <w:jc w:val="center"/>
      <w:textAlignment w:val="auto"/>
    </w:pPr>
    <w:rPr>
      <w:caps/>
    </w:rPr>
  </w:style>
  <w:style w:type="paragraph" w:styleId="ae">
    <w:name w:val="Balloon Text"/>
    <w:basedOn w:val="a1"/>
    <w:link w:val="af"/>
    <w:uiPriority w:val="99"/>
    <w:semiHidden/>
    <w:unhideWhenUsed/>
    <w:rsid w:val="0098528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985289"/>
    <w:rPr>
      <w:rFonts w:ascii="Tahoma" w:hAnsi="Tahoma" w:cs="Tahoma"/>
      <w:sz w:val="16"/>
      <w:szCs w:val="16"/>
    </w:rPr>
  </w:style>
  <w:style w:type="paragraph" w:customStyle="1" w:styleId="a">
    <w:name w:val="Список ТУ"/>
    <w:basedOn w:val="a1"/>
    <w:rsid w:val="00557E2E"/>
    <w:pPr>
      <w:numPr>
        <w:numId w:val="2"/>
      </w:numPr>
      <w:jc w:val="both"/>
    </w:pPr>
  </w:style>
  <w:style w:type="character" w:customStyle="1" w:styleId="af0">
    <w:name w:val="Список ТУ Знак"/>
    <w:rsid w:val="00557E2E"/>
    <w:rPr>
      <w:noProof w:val="0"/>
      <w:sz w:val="28"/>
      <w:lang w:val="ru-RU" w:eastAsia="ru-RU" w:bidi="ar-SA"/>
    </w:rPr>
  </w:style>
  <w:style w:type="character" w:styleId="af1">
    <w:name w:val="Hyperlink"/>
    <w:uiPriority w:val="99"/>
    <w:rsid w:val="00557E2E"/>
    <w:rPr>
      <w:color w:val="0000FF"/>
      <w:u w:val="single"/>
    </w:rPr>
  </w:style>
  <w:style w:type="character" w:customStyle="1" w:styleId="af2">
    <w:name w:val="Основной текст Знак"/>
    <w:rsid w:val="00557E2E"/>
    <w:rPr>
      <w:noProof w:val="0"/>
      <w:sz w:val="28"/>
      <w:lang w:val="ru-RU" w:eastAsia="ru-RU" w:bidi="ar-SA"/>
    </w:rPr>
  </w:style>
  <w:style w:type="character" w:styleId="af3">
    <w:name w:val="Strong"/>
    <w:uiPriority w:val="22"/>
    <w:qFormat/>
    <w:rsid w:val="00DE1A55"/>
    <w:rPr>
      <w:b/>
      <w:bCs/>
    </w:rPr>
  </w:style>
  <w:style w:type="character" w:customStyle="1" w:styleId="21">
    <w:name w:val="Заголовок 2 Знак"/>
    <w:link w:val="2"/>
    <w:rsid w:val="005335D5"/>
    <w:rPr>
      <w:rFonts w:ascii="Arial" w:hAnsi="Arial"/>
      <w:b/>
      <w:sz w:val="24"/>
      <w:szCs w:val="24"/>
    </w:rPr>
  </w:style>
  <w:style w:type="table" w:styleId="af4">
    <w:name w:val="Table Grid"/>
    <w:basedOn w:val="a3"/>
    <w:uiPriority w:val="59"/>
    <w:rsid w:val="00A24162"/>
    <w:pPr>
      <w:overflowPunct w:val="0"/>
      <w:autoSpaceDE w:val="0"/>
      <w:autoSpaceDN w:val="0"/>
      <w:adjustRightInd w:val="0"/>
      <w:spacing w:line="360" w:lineRule="auto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uiPriority w:val="99"/>
    <w:semiHidden/>
    <w:rsid w:val="009378EE"/>
    <w:rPr>
      <w:color w:val="808080"/>
    </w:rPr>
  </w:style>
  <w:style w:type="paragraph" w:customStyle="1" w:styleId="af6">
    <w:name w:val="Стиль Основной текст ТУ"/>
    <w:basedOn w:val="a9"/>
    <w:rsid w:val="00992630"/>
    <w:pPr>
      <w:spacing w:after="0"/>
      <w:ind w:firstLine="709"/>
      <w:jc w:val="both"/>
    </w:pPr>
    <w:rPr>
      <w:rFonts w:ascii="Arial Narrow" w:hAnsi="Arial Narrow"/>
    </w:rPr>
  </w:style>
  <w:style w:type="paragraph" w:customStyle="1" w:styleId="af7">
    <w:name w:val="......."/>
    <w:basedOn w:val="a1"/>
    <w:next w:val="a1"/>
    <w:uiPriority w:val="99"/>
    <w:rsid w:val="00822554"/>
    <w:pPr>
      <w:overflowPunct/>
      <w:textAlignment w:val="auto"/>
    </w:pPr>
    <w:rPr>
      <w:szCs w:val="24"/>
    </w:rPr>
  </w:style>
  <w:style w:type="paragraph" w:styleId="af8">
    <w:name w:val="toa heading"/>
    <w:basedOn w:val="a1"/>
    <w:next w:val="a1"/>
    <w:uiPriority w:val="99"/>
    <w:semiHidden/>
    <w:unhideWhenUsed/>
    <w:rsid w:val="001D02C6"/>
    <w:pPr>
      <w:spacing w:before="120"/>
    </w:pPr>
    <w:rPr>
      <w:rFonts w:ascii="Cambria" w:hAnsi="Cambria"/>
      <w:b/>
      <w:bCs/>
      <w:szCs w:val="24"/>
    </w:rPr>
  </w:style>
  <w:style w:type="paragraph" w:customStyle="1" w:styleId="14pt1251">
    <w:name w:val="Стиль Основной текст + 14 pt по ширине Первая строка:  125 см М...1"/>
    <w:basedOn w:val="a9"/>
    <w:rsid w:val="00FB2B15"/>
    <w:pPr>
      <w:spacing w:after="0"/>
      <w:ind w:firstLine="709"/>
      <w:jc w:val="both"/>
    </w:pPr>
  </w:style>
  <w:style w:type="paragraph" w:customStyle="1" w:styleId="30">
    <w:name w:val="Стиль Заголовок 3 ТУ"/>
    <w:basedOn w:val="31"/>
    <w:rsid w:val="00777789"/>
    <w:pPr>
      <w:numPr>
        <w:numId w:val="1"/>
      </w:numPr>
      <w:ind w:left="0" w:firstLine="0"/>
    </w:pPr>
    <w:rPr>
      <w:rFonts w:eastAsia="TimesNewRoman" w:cs="TimesNewRoman"/>
      <w:szCs w:val="24"/>
    </w:rPr>
  </w:style>
  <w:style w:type="paragraph" w:customStyle="1" w:styleId="Default">
    <w:name w:val="Default"/>
    <w:rsid w:val="00AE47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9">
    <w:name w:val="Обычный РЭ"/>
    <w:basedOn w:val="a1"/>
    <w:link w:val="afa"/>
    <w:qFormat/>
    <w:rsid w:val="009779A4"/>
    <w:pPr>
      <w:widowControl w:val="0"/>
      <w:tabs>
        <w:tab w:val="left" w:pos="567"/>
        <w:tab w:val="left" w:pos="709"/>
      </w:tabs>
      <w:spacing w:line="360" w:lineRule="auto"/>
      <w:ind w:firstLine="709"/>
      <w:jc w:val="both"/>
    </w:pPr>
    <w:rPr>
      <w:szCs w:val="24"/>
      <w:lang w:eastAsia="x-none"/>
    </w:rPr>
  </w:style>
  <w:style w:type="character" w:customStyle="1" w:styleId="afa">
    <w:name w:val="Обычный РЭ Знак"/>
    <w:link w:val="af9"/>
    <w:rsid w:val="009779A4"/>
    <w:rPr>
      <w:rFonts w:ascii="Arial" w:hAnsi="Arial"/>
      <w:sz w:val="24"/>
      <w:szCs w:val="24"/>
      <w:lang w:eastAsia="x-none"/>
    </w:rPr>
  </w:style>
  <w:style w:type="paragraph" w:customStyle="1" w:styleId="14pt">
    <w:name w:val="Табличный 14 pt РЭ"/>
    <w:basedOn w:val="af9"/>
    <w:link w:val="14pt0"/>
    <w:qFormat/>
    <w:rsid w:val="00CA0180"/>
    <w:pPr>
      <w:tabs>
        <w:tab w:val="clear" w:pos="567"/>
        <w:tab w:val="left" w:pos="660"/>
      </w:tabs>
      <w:ind w:firstLine="0"/>
    </w:pPr>
    <w:rPr>
      <w:sz w:val="28"/>
      <w:szCs w:val="28"/>
      <w:lang w:val="x-none"/>
    </w:rPr>
  </w:style>
  <w:style w:type="character" w:customStyle="1" w:styleId="14pt0">
    <w:name w:val="Табличный 14 pt РЭ Знак"/>
    <w:link w:val="14pt"/>
    <w:rsid w:val="00CA0180"/>
    <w:rPr>
      <w:rFonts w:ascii="Arial Narrow" w:hAnsi="Arial Narrow"/>
      <w:sz w:val="28"/>
      <w:szCs w:val="28"/>
      <w:lang w:val="x-none" w:eastAsia="x-none"/>
    </w:rPr>
  </w:style>
  <w:style w:type="paragraph" w:styleId="afb">
    <w:name w:val="endnote text"/>
    <w:basedOn w:val="a1"/>
    <w:link w:val="afc"/>
    <w:uiPriority w:val="99"/>
    <w:semiHidden/>
    <w:unhideWhenUsed/>
    <w:rsid w:val="000A59DF"/>
    <w:rPr>
      <w:sz w:val="20"/>
    </w:rPr>
  </w:style>
  <w:style w:type="character" w:customStyle="1" w:styleId="afc">
    <w:name w:val="Текст концевой сноски Знак"/>
    <w:basedOn w:val="a2"/>
    <w:link w:val="afb"/>
    <w:uiPriority w:val="99"/>
    <w:semiHidden/>
    <w:rsid w:val="000A59DF"/>
  </w:style>
  <w:style w:type="character" w:styleId="afd">
    <w:name w:val="endnote reference"/>
    <w:uiPriority w:val="99"/>
    <w:semiHidden/>
    <w:unhideWhenUsed/>
    <w:rsid w:val="000A59DF"/>
    <w:rPr>
      <w:vertAlign w:val="superscript"/>
    </w:rPr>
  </w:style>
  <w:style w:type="paragraph" w:styleId="afe">
    <w:name w:val="footnote text"/>
    <w:basedOn w:val="a1"/>
    <w:link w:val="aff"/>
    <w:uiPriority w:val="99"/>
    <w:semiHidden/>
    <w:unhideWhenUsed/>
    <w:rsid w:val="000A59DF"/>
    <w:rPr>
      <w:sz w:val="20"/>
    </w:rPr>
  </w:style>
  <w:style w:type="character" w:customStyle="1" w:styleId="aff">
    <w:name w:val="Текст сноски Знак"/>
    <w:basedOn w:val="a2"/>
    <w:link w:val="afe"/>
    <w:uiPriority w:val="99"/>
    <w:semiHidden/>
    <w:rsid w:val="000A59DF"/>
  </w:style>
  <w:style w:type="character" w:styleId="aff0">
    <w:name w:val="footnote reference"/>
    <w:uiPriority w:val="99"/>
    <w:semiHidden/>
    <w:unhideWhenUsed/>
    <w:rsid w:val="000A59DF"/>
    <w:rPr>
      <w:vertAlign w:val="superscript"/>
    </w:rPr>
  </w:style>
  <w:style w:type="character" w:customStyle="1" w:styleId="33">
    <w:name w:val="Заголовок 3 Знак"/>
    <w:link w:val="31"/>
    <w:rsid w:val="00BF7DD4"/>
    <w:rPr>
      <w:rFonts w:ascii="Arial" w:hAnsi="Arial"/>
      <w:sz w:val="24"/>
    </w:rPr>
  </w:style>
  <w:style w:type="character" w:customStyle="1" w:styleId="11">
    <w:name w:val="Заголовок 1 Знак"/>
    <w:link w:val="10"/>
    <w:uiPriority w:val="9"/>
    <w:rsid w:val="005729FC"/>
    <w:rPr>
      <w:rFonts w:ascii="Arial" w:hAnsi="Arial"/>
      <w:b/>
      <w:caps/>
      <w:kern w:val="28"/>
      <w:sz w:val="24"/>
      <w:szCs w:val="24"/>
    </w:rPr>
  </w:style>
  <w:style w:type="character" w:customStyle="1" w:styleId="40">
    <w:name w:val="Заголовок 4 Знак"/>
    <w:link w:val="4"/>
    <w:uiPriority w:val="9"/>
    <w:rsid w:val="005729FC"/>
    <w:rPr>
      <w:rFonts w:ascii="Arial" w:hAnsi="Arial"/>
      <w:sz w:val="24"/>
    </w:rPr>
  </w:style>
  <w:style w:type="character" w:customStyle="1" w:styleId="50">
    <w:name w:val="Заголовок 5 Знак"/>
    <w:link w:val="5"/>
    <w:uiPriority w:val="9"/>
    <w:rsid w:val="005729FC"/>
    <w:rPr>
      <w:rFonts w:ascii="Arial" w:hAnsi="Arial"/>
      <w:sz w:val="22"/>
    </w:rPr>
  </w:style>
  <w:style w:type="character" w:customStyle="1" w:styleId="60">
    <w:name w:val="Заголовок 6 Знак"/>
    <w:link w:val="6"/>
    <w:uiPriority w:val="9"/>
    <w:rsid w:val="005729FC"/>
    <w:rPr>
      <w:rFonts w:ascii="Arial" w:hAnsi="Arial"/>
      <w:i/>
      <w:sz w:val="22"/>
    </w:rPr>
  </w:style>
  <w:style w:type="character" w:customStyle="1" w:styleId="70">
    <w:name w:val="Заголовок 7 Знак"/>
    <w:link w:val="7"/>
    <w:uiPriority w:val="9"/>
    <w:rsid w:val="005729FC"/>
    <w:rPr>
      <w:rFonts w:ascii="Arial" w:hAnsi="Arial"/>
    </w:rPr>
  </w:style>
  <w:style w:type="character" w:customStyle="1" w:styleId="80">
    <w:name w:val="Заголовок 8 Знак"/>
    <w:link w:val="8"/>
    <w:uiPriority w:val="9"/>
    <w:rsid w:val="005729FC"/>
    <w:rPr>
      <w:rFonts w:ascii="Arial" w:hAnsi="Arial"/>
      <w:i/>
    </w:rPr>
  </w:style>
  <w:style w:type="character" w:customStyle="1" w:styleId="90">
    <w:name w:val="Заголовок 9 Знак"/>
    <w:link w:val="9"/>
    <w:uiPriority w:val="9"/>
    <w:rsid w:val="005729FC"/>
    <w:rPr>
      <w:rFonts w:ascii="Arial" w:hAnsi="Arial"/>
      <w:b/>
      <w:i/>
      <w:sz w:val="18"/>
    </w:rPr>
  </w:style>
  <w:style w:type="character" w:customStyle="1" w:styleId="a6">
    <w:name w:val="Верхний колонтитул Знак"/>
    <w:link w:val="a5"/>
    <w:uiPriority w:val="99"/>
    <w:rsid w:val="005729FC"/>
    <w:rPr>
      <w:sz w:val="28"/>
    </w:rPr>
  </w:style>
  <w:style w:type="character" w:customStyle="1" w:styleId="a8">
    <w:name w:val="Нижний колонтитул Знак"/>
    <w:link w:val="a7"/>
    <w:uiPriority w:val="99"/>
    <w:rsid w:val="005729FC"/>
    <w:rPr>
      <w:sz w:val="28"/>
    </w:rPr>
  </w:style>
  <w:style w:type="paragraph" w:styleId="aff1">
    <w:name w:val="Document Map"/>
    <w:basedOn w:val="a1"/>
    <w:link w:val="aff2"/>
    <w:uiPriority w:val="99"/>
    <w:semiHidden/>
    <w:unhideWhenUsed/>
    <w:rsid w:val="005729FC"/>
    <w:pPr>
      <w:widowControl w:val="0"/>
      <w:tabs>
        <w:tab w:val="left" w:pos="660"/>
      </w:tabs>
      <w:ind w:firstLine="66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f2">
    <w:name w:val="Схема документа Знак"/>
    <w:link w:val="aff1"/>
    <w:uiPriority w:val="99"/>
    <w:semiHidden/>
    <w:rsid w:val="005729FC"/>
    <w:rPr>
      <w:rFonts w:ascii="Tahoma" w:hAnsi="Tahoma"/>
      <w:sz w:val="16"/>
      <w:szCs w:val="16"/>
      <w:lang w:val="x-none" w:eastAsia="x-none"/>
    </w:rPr>
  </w:style>
  <w:style w:type="paragraph" w:customStyle="1" w:styleId="14pt125">
    <w:name w:val="Стиль Основной текст + 14 pt по ширине Первая строка:  125 см М..."/>
    <w:basedOn w:val="a9"/>
    <w:rsid w:val="005729FC"/>
    <w:pPr>
      <w:tabs>
        <w:tab w:val="left" w:pos="660"/>
      </w:tabs>
      <w:spacing w:after="0" w:line="360" w:lineRule="auto"/>
      <w:ind w:firstLine="709"/>
      <w:jc w:val="both"/>
    </w:pPr>
    <w:rPr>
      <w:lang w:val="x-none" w:eastAsia="x-none"/>
    </w:rPr>
  </w:style>
  <w:style w:type="character" w:customStyle="1" w:styleId="ab">
    <w:name w:val="Основной текст с отступом Знак"/>
    <w:link w:val="aa"/>
    <w:uiPriority w:val="99"/>
    <w:rsid w:val="005729FC"/>
    <w:rPr>
      <w:sz w:val="28"/>
    </w:rPr>
  </w:style>
  <w:style w:type="paragraph" w:styleId="aff3">
    <w:name w:val="List Paragraph"/>
    <w:basedOn w:val="a1"/>
    <w:uiPriority w:val="34"/>
    <w:qFormat/>
    <w:rsid w:val="005729FC"/>
    <w:pPr>
      <w:widowControl w:val="0"/>
      <w:tabs>
        <w:tab w:val="left" w:pos="660"/>
      </w:tabs>
      <w:spacing w:line="312" w:lineRule="auto"/>
      <w:ind w:left="720" w:firstLine="660"/>
      <w:contextualSpacing/>
      <w:jc w:val="both"/>
    </w:pPr>
    <w:rPr>
      <w:rFonts w:ascii="Arial Narrow" w:hAnsi="Arial Narrow"/>
      <w:color w:val="FF0000"/>
      <w:szCs w:val="28"/>
    </w:rPr>
  </w:style>
  <w:style w:type="paragraph" w:customStyle="1" w:styleId="aff4">
    <w:name w:val="формула"/>
    <w:basedOn w:val="a1"/>
    <w:next w:val="a1"/>
    <w:rsid w:val="005729FC"/>
    <w:pPr>
      <w:tabs>
        <w:tab w:val="left" w:pos="660"/>
      </w:tabs>
      <w:overflowPunct/>
      <w:spacing w:before="240" w:after="240" w:line="360" w:lineRule="auto"/>
      <w:ind w:firstLine="660"/>
      <w:jc w:val="center"/>
      <w:textAlignment w:val="auto"/>
    </w:pPr>
    <w:rPr>
      <w:rFonts w:ascii="Arial Narrow" w:hAnsi="Arial Narrow"/>
      <w:color w:val="FF0000"/>
      <w:szCs w:val="22"/>
    </w:rPr>
  </w:style>
  <w:style w:type="character" w:customStyle="1" w:styleId="25">
    <w:name w:val="Основной текст с отступом 2 Знак"/>
    <w:link w:val="24"/>
    <w:rsid w:val="005729FC"/>
    <w:rPr>
      <w:sz w:val="28"/>
    </w:rPr>
  </w:style>
  <w:style w:type="paragraph" w:styleId="3">
    <w:name w:val="List Number 3"/>
    <w:basedOn w:val="a1"/>
    <w:rsid w:val="005729FC"/>
    <w:pPr>
      <w:widowControl w:val="0"/>
      <w:numPr>
        <w:numId w:val="4"/>
      </w:numPr>
      <w:tabs>
        <w:tab w:val="left" w:pos="660"/>
      </w:tabs>
      <w:spacing w:line="312" w:lineRule="auto"/>
      <w:contextualSpacing/>
      <w:jc w:val="both"/>
    </w:pPr>
    <w:rPr>
      <w:rFonts w:ascii="Arial Narrow" w:hAnsi="Arial Narrow"/>
      <w:color w:val="FF0000"/>
      <w:szCs w:val="28"/>
    </w:rPr>
  </w:style>
  <w:style w:type="character" w:customStyle="1" w:styleId="35">
    <w:name w:val="Основной текст с отступом 3 Знак"/>
    <w:link w:val="34"/>
    <w:rsid w:val="005729FC"/>
    <w:rPr>
      <w:sz w:val="27"/>
    </w:rPr>
  </w:style>
  <w:style w:type="paragraph" w:styleId="37">
    <w:name w:val="index 3"/>
    <w:basedOn w:val="a1"/>
    <w:next w:val="a1"/>
    <w:autoRedefine/>
    <w:rsid w:val="005729FC"/>
    <w:pPr>
      <w:widowControl w:val="0"/>
      <w:tabs>
        <w:tab w:val="left" w:pos="660"/>
      </w:tabs>
      <w:spacing w:line="312" w:lineRule="auto"/>
      <w:ind w:left="720" w:hanging="240"/>
      <w:jc w:val="both"/>
    </w:pPr>
    <w:rPr>
      <w:rFonts w:ascii="Arial Narrow" w:hAnsi="Arial Narrow"/>
      <w:color w:val="FF0000"/>
      <w:szCs w:val="28"/>
    </w:rPr>
  </w:style>
  <w:style w:type="paragraph" w:customStyle="1" w:styleId="15">
    <w:name w:val="З.1.5"/>
    <w:basedOn w:val="a1"/>
    <w:link w:val="150"/>
    <w:rsid w:val="00CD1B43"/>
    <w:pPr>
      <w:widowControl w:val="0"/>
      <w:numPr>
        <w:numId w:val="5"/>
      </w:numPr>
      <w:tabs>
        <w:tab w:val="left" w:pos="567"/>
      </w:tabs>
      <w:spacing w:line="360" w:lineRule="auto"/>
      <w:ind w:left="0" w:firstLine="0"/>
      <w:jc w:val="both"/>
    </w:pPr>
    <w:rPr>
      <w:szCs w:val="32"/>
      <w:lang w:val="x-none" w:eastAsia="x-none"/>
    </w:rPr>
  </w:style>
  <w:style w:type="character" w:customStyle="1" w:styleId="150">
    <w:name w:val="З.1.5 Знак"/>
    <w:link w:val="15"/>
    <w:rsid w:val="00CD1B43"/>
    <w:rPr>
      <w:rFonts w:ascii="Arial" w:hAnsi="Arial"/>
      <w:sz w:val="24"/>
      <w:szCs w:val="32"/>
      <w:lang w:val="x-none" w:eastAsia="x-none"/>
    </w:rPr>
  </w:style>
  <w:style w:type="paragraph" w:customStyle="1" w:styleId="32">
    <w:name w:val="Заголовок 3 РЭ"/>
    <w:basedOn w:val="31"/>
    <w:link w:val="38"/>
    <w:rsid w:val="002C501B"/>
    <w:pPr>
      <w:widowControl w:val="0"/>
      <w:numPr>
        <w:numId w:val="14"/>
      </w:numPr>
      <w:tabs>
        <w:tab w:val="left" w:pos="709"/>
      </w:tabs>
      <w:spacing w:line="312" w:lineRule="auto"/>
      <w:ind w:left="0" w:firstLine="0"/>
    </w:pPr>
    <w:rPr>
      <w:bCs/>
      <w:szCs w:val="32"/>
      <w:lang w:val="x-none" w:eastAsia="x-none"/>
    </w:rPr>
  </w:style>
  <w:style w:type="character" w:customStyle="1" w:styleId="38">
    <w:name w:val="Заголовок 3 РЭ Знак"/>
    <w:link w:val="32"/>
    <w:rsid w:val="002C501B"/>
    <w:rPr>
      <w:rFonts w:ascii="Arial" w:hAnsi="Arial"/>
      <w:bCs/>
      <w:sz w:val="24"/>
      <w:szCs w:val="32"/>
      <w:lang w:val="x-none" w:eastAsia="x-none"/>
    </w:rPr>
  </w:style>
  <w:style w:type="paragraph" w:styleId="13">
    <w:name w:val="index 1"/>
    <w:basedOn w:val="a1"/>
    <w:next w:val="a1"/>
    <w:autoRedefine/>
    <w:rsid w:val="005729FC"/>
    <w:pPr>
      <w:widowControl w:val="0"/>
      <w:spacing w:line="312" w:lineRule="auto"/>
      <w:ind w:left="280" w:hanging="280"/>
      <w:jc w:val="both"/>
    </w:pPr>
    <w:rPr>
      <w:rFonts w:ascii="Arial Narrow" w:hAnsi="Arial Narrow"/>
      <w:color w:val="FF0000"/>
      <w:szCs w:val="28"/>
    </w:rPr>
  </w:style>
  <w:style w:type="paragraph" w:styleId="aff5">
    <w:name w:val="index heading"/>
    <w:basedOn w:val="a1"/>
    <w:next w:val="13"/>
    <w:rsid w:val="005729FC"/>
    <w:pPr>
      <w:widowControl w:val="0"/>
      <w:tabs>
        <w:tab w:val="left" w:pos="660"/>
      </w:tabs>
      <w:spacing w:line="312" w:lineRule="auto"/>
      <w:ind w:firstLine="660"/>
      <w:jc w:val="both"/>
    </w:pPr>
    <w:rPr>
      <w:rFonts w:ascii="Cambria" w:hAnsi="Cambria"/>
      <w:b/>
      <w:bCs/>
      <w:color w:val="FF0000"/>
      <w:szCs w:val="28"/>
    </w:rPr>
  </w:style>
  <w:style w:type="paragraph" w:customStyle="1" w:styleId="13pt">
    <w:name w:val="РИС 13 pt"/>
    <w:basedOn w:val="a1"/>
    <w:link w:val="13pt0"/>
    <w:rsid w:val="005729FC"/>
    <w:pPr>
      <w:widowControl w:val="0"/>
      <w:tabs>
        <w:tab w:val="left" w:pos="660"/>
      </w:tabs>
      <w:spacing w:line="312" w:lineRule="auto"/>
      <w:jc w:val="both"/>
    </w:pPr>
    <w:rPr>
      <w:rFonts w:ascii="Arial Narrow" w:hAnsi="Arial Narrow"/>
      <w:sz w:val="26"/>
      <w:szCs w:val="26"/>
      <w:lang w:val="x-none" w:eastAsia="x-none"/>
    </w:rPr>
  </w:style>
  <w:style w:type="character" w:customStyle="1" w:styleId="13pt0">
    <w:name w:val="РИС 13 pt Знак"/>
    <w:link w:val="13pt"/>
    <w:rsid w:val="005729FC"/>
    <w:rPr>
      <w:rFonts w:ascii="Arial Narrow" w:hAnsi="Arial Narrow"/>
      <w:sz w:val="26"/>
      <w:szCs w:val="26"/>
      <w:lang w:val="x-none" w:eastAsia="x-none"/>
    </w:rPr>
  </w:style>
  <w:style w:type="paragraph" w:styleId="14">
    <w:name w:val="toc 1"/>
    <w:basedOn w:val="a1"/>
    <w:next w:val="a1"/>
    <w:autoRedefine/>
    <w:uiPriority w:val="39"/>
    <w:qFormat/>
    <w:rsid w:val="0087050F"/>
    <w:pPr>
      <w:widowControl w:val="0"/>
      <w:tabs>
        <w:tab w:val="left" w:pos="426"/>
        <w:tab w:val="left" w:pos="1100"/>
        <w:tab w:val="right" w:leader="dot" w:pos="10195"/>
      </w:tabs>
      <w:spacing w:line="360" w:lineRule="auto"/>
      <w:jc w:val="both"/>
    </w:pPr>
    <w:rPr>
      <w:szCs w:val="28"/>
    </w:rPr>
  </w:style>
  <w:style w:type="paragraph" w:styleId="aff6">
    <w:name w:val="Normal Indent"/>
    <w:basedOn w:val="a1"/>
    <w:rsid w:val="005729FC"/>
    <w:pPr>
      <w:widowControl w:val="0"/>
      <w:tabs>
        <w:tab w:val="left" w:pos="660"/>
      </w:tabs>
      <w:spacing w:line="312" w:lineRule="auto"/>
      <w:ind w:left="708" w:firstLine="660"/>
      <w:jc w:val="both"/>
    </w:pPr>
    <w:rPr>
      <w:rFonts w:ascii="Arial Narrow" w:hAnsi="Arial Narrow"/>
      <w:color w:val="FF0000"/>
      <w:szCs w:val="28"/>
    </w:rPr>
  </w:style>
  <w:style w:type="paragraph" w:styleId="aff7">
    <w:name w:val="Revision"/>
    <w:hidden/>
    <w:uiPriority w:val="99"/>
    <w:semiHidden/>
    <w:rsid w:val="005729FC"/>
    <w:rPr>
      <w:rFonts w:ascii="Arial Narrow" w:hAnsi="Arial Narrow"/>
      <w:color w:val="FF0000"/>
      <w:sz w:val="28"/>
      <w:szCs w:val="28"/>
    </w:rPr>
  </w:style>
  <w:style w:type="paragraph" w:styleId="aff8">
    <w:name w:val="Plain Text"/>
    <w:basedOn w:val="a1"/>
    <w:link w:val="aff9"/>
    <w:rsid w:val="00C95CC3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character" w:customStyle="1" w:styleId="aff9">
    <w:name w:val="Текст Знак"/>
    <w:link w:val="aff8"/>
    <w:rsid w:val="00C95CC3"/>
    <w:rPr>
      <w:rFonts w:ascii="Courier New" w:hAnsi="Courier New"/>
    </w:rPr>
  </w:style>
  <w:style w:type="paragraph" w:customStyle="1" w:styleId="16">
    <w:name w:val="Знак Знак Знак Знак Знак Знак Знак Знак Знак Знак Знак Знак Знак Знак Знак Знак Знак Знак Знак Знак Знак1"/>
    <w:basedOn w:val="a1"/>
    <w:rsid w:val="00252C88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 w:eastAsia="en-US"/>
    </w:rPr>
  </w:style>
  <w:style w:type="paragraph" w:customStyle="1" w:styleId="1">
    <w:name w:val="Заголовок1"/>
    <w:basedOn w:val="a1"/>
    <w:next w:val="a1"/>
    <w:link w:val="17"/>
    <w:uiPriority w:val="10"/>
    <w:qFormat/>
    <w:rsid w:val="005335D5"/>
    <w:pPr>
      <w:numPr>
        <w:numId w:val="11"/>
      </w:numPr>
      <w:overflowPunct/>
      <w:autoSpaceDE/>
      <w:autoSpaceDN/>
      <w:adjustRightInd/>
      <w:spacing w:line="360" w:lineRule="auto"/>
      <w:contextualSpacing/>
      <w:jc w:val="center"/>
      <w:textAlignment w:val="auto"/>
    </w:pPr>
    <w:rPr>
      <w:b/>
      <w:spacing w:val="-10"/>
      <w:kern w:val="28"/>
      <w:szCs w:val="56"/>
      <w:lang w:eastAsia="en-US"/>
    </w:rPr>
  </w:style>
  <w:style w:type="character" w:customStyle="1" w:styleId="17">
    <w:name w:val="Заголовок1 Знак"/>
    <w:link w:val="1"/>
    <w:uiPriority w:val="10"/>
    <w:rsid w:val="005335D5"/>
    <w:rPr>
      <w:rFonts w:ascii="Arial" w:hAnsi="Arial"/>
      <w:b/>
      <w:spacing w:val="-10"/>
      <w:kern w:val="28"/>
      <w:sz w:val="24"/>
      <w:szCs w:val="56"/>
      <w:lang w:eastAsia="en-US"/>
    </w:rPr>
  </w:style>
  <w:style w:type="paragraph" w:styleId="affa">
    <w:name w:val="TOC Heading"/>
    <w:basedOn w:val="10"/>
    <w:next w:val="a1"/>
    <w:uiPriority w:val="39"/>
    <w:semiHidden/>
    <w:unhideWhenUsed/>
    <w:qFormat/>
    <w:rsid w:val="005335D5"/>
    <w:pPr>
      <w:numPr>
        <w:numId w:val="0"/>
      </w:numPr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/>
      <w:caps w:val="0"/>
      <w:color w:val="365F91" w:themeColor="accent1" w:themeShade="BF"/>
      <w:kern w:val="0"/>
      <w:sz w:val="28"/>
      <w:szCs w:val="28"/>
    </w:rPr>
  </w:style>
  <w:style w:type="paragraph" w:styleId="26">
    <w:name w:val="toc 2"/>
    <w:basedOn w:val="a1"/>
    <w:next w:val="a1"/>
    <w:autoRedefine/>
    <w:uiPriority w:val="39"/>
    <w:unhideWhenUsed/>
    <w:qFormat/>
    <w:rsid w:val="0087050F"/>
    <w:pPr>
      <w:tabs>
        <w:tab w:val="left" w:pos="567"/>
        <w:tab w:val="left" w:pos="1100"/>
        <w:tab w:val="right" w:leader="dot" w:pos="10195"/>
      </w:tabs>
      <w:spacing w:after="100"/>
      <w:ind w:left="567"/>
    </w:pPr>
  </w:style>
  <w:style w:type="paragraph" w:styleId="39">
    <w:name w:val="toc 3"/>
    <w:basedOn w:val="a1"/>
    <w:next w:val="a1"/>
    <w:autoRedefine/>
    <w:uiPriority w:val="39"/>
    <w:unhideWhenUsed/>
    <w:qFormat/>
    <w:rsid w:val="005335D5"/>
    <w:pPr>
      <w:spacing w:after="100"/>
      <w:ind w:left="560"/>
    </w:pPr>
  </w:style>
  <w:style w:type="paragraph" w:styleId="41">
    <w:name w:val="toc 4"/>
    <w:basedOn w:val="a1"/>
    <w:next w:val="a1"/>
    <w:autoRedefine/>
    <w:uiPriority w:val="39"/>
    <w:unhideWhenUsed/>
    <w:rsid w:val="005335D5"/>
    <w:pPr>
      <w:overflowPunct/>
      <w:autoSpaceDE/>
      <w:autoSpaceDN/>
      <w:adjustRightInd/>
      <w:spacing w:after="100" w:line="276" w:lineRule="auto"/>
      <w:ind w:left="66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5335D5"/>
    <w:pPr>
      <w:overflowPunct/>
      <w:autoSpaceDE/>
      <w:autoSpaceDN/>
      <w:adjustRightInd/>
      <w:spacing w:after="100" w:line="276" w:lineRule="auto"/>
      <w:ind w:left="88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5335D5"/>
    <w:pPr>
      <w:overflowPunct/>
      <w:autoSpaceDE/>
      <w:autoSpaceDN/>
      <w:adjustRightInd/>
      <w:spacing w:after="100" w:line="276" w:lineRule="auto"/>
      <w:ind w:left="110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5335D5"/>
    <w:pPr>
      <w:overflowPunct/>
      <w:autoSpaceDE/>
      <w:autoSpaceDN/>
      <w:adjustRightInd/>
      <w:spacing w:after="100" w:line="276" w:lineRule="auto"/>
      <w:ind w:left="13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5335D5"/>
    <w:pPr>
      <w:overflowPunct/>
      <w:autoSpaceDE/>
      <w:autoSpaceDN/>
      <w:adjustRightInd/>
      <w:spacing w:after="100" w:line="276" w:lineRule="auto"/>
      <w:ind w:left="154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5335D5"/>
    <w:pPr>
      <w:overflowPunct/>
      <w:autoSpaceDE/>
      <w:autoSpaceDN/>
      <w:adjustRightInd/>
      <w:spacing w:after="100" w:line="276" w:lineRule="auto"/>
      <w:ind w:left="176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styleId="affb">
    <w:name w:val="line number"/>
    <w:basedOn w:val="a2"/>
    <w:uiPriority w:val="99"/>
    <w:semiHidden/>
    <w:unhideWhenUsed/>
    <w:rsid w:val="002C501B"/>
  </w:style>
  <w:style w:type="paragraph" w:styleId="20">
    <w:name w:val="Quote"/>
    <w:aliases w:val="Заголовок 2.2"/>
    <w:basedOn w:val="2"/>
    <w:next w:val="a1"/>
    <w:link w:val="27"/>
    <w:uiPriority w:val="29"/>
    <w:qFormat/>
    <w:rsid w:val="00A24D5D"/>
    <w:pPr>
      <w:numPr>
        <w:numId w:val="53"/>
      </w:numPr>
      <w:jc w:val="both"/>
    </w:pPr>
    <w:rPr>
      <w:iCs/>
      <w:color w:val="000000" w:themeColor="text1"/>
    </w:rPr>
  </w:style>
  <w:style w:type="character" w:customStyle="1" w:styleId="27">
    <w:name w:val="Цитата 2 Знак"/>
    <w:aliases w:val="Заголовок 2.2 Знак"/>
    <w:basedOn w:val="a2"/>
    <w:link w:val="20"/>
    <w:uiPriority w:val="29"/>
    <w:rsid w:val="00A24D5D"/>
    <w:rPr>
      <w:rFonts w:ascii="Arial" w:hAnsi="Arial"/>
      <w:b/>
      <w:iCs/>
      <w:color w:val="000000" w:themeColor="text1"/>
      <w:sz w:val="24"/>
      <w:szCs w:val="24"/>
    </w:rPr>
  </w:style>
  <w:style w:type="paragraph" w:customStyle="1" w:styleId="affc">
    <w:name w:val="Знак Знак Знак"/>
    <w:basedOn w:val="a1"/>
    <w:rsid w:val="00A0728C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 w:eastAsia="en-US"/>
    </w:rPr>
  </w:style>
  <w:style w:type="paragraph" w:customStyle="1" w:styleId="18">
    <w:name w:val="Обычный1"/>
    <w:rsid w:val="00A0728C"/>
    <w:pPr>
      <w:suppressAutoHyphens/>
      <w:spacing w:line="360" w:lineRule="auto"/>
      <w:ind w:left="142" w:right="141" w:firstLine="992"/>
      <w:jc w:val="both"/>
    </w:pPr>
    <w:rPr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emf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tiff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0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cid:image006.png@01D7ABEE.08329DA0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image" Target="cid:image005.png@01D7ABEE.08329DA0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20.tiff"/><Relationship Id="rId44" Type="http://schemas.openxmlformats.org/officeDocument/2006/relationships/image" Target="media/image33.png"/><Relationship Id="rId52" Type="http://schemas.openxmlformats.org/officeDocument/2006/relationships/image" Target="media/image41.tiff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64;&#1072;&#1073;&#1083;&#1086;&#1085;%20&#1058;&#105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481E3-5070-44CF-8B78-599D72A2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ТУ.dot</Template>
  <TotalTime>0</TotalTime>
  <Pages>50</Pages>
  <Words>9021</Words>
  <Characters>60908</Characters>
  <Application>Microsoft Office Word</Application>
  <DocSecurity>0</DocSecurity>
  <Lines>507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69790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Шумкин олег Владимирович</dc:creator>
  <cp:lastModifiedBy>Nikita Toropov</cp:lastModifiedBy>
  <cp:revision>2</cp:revision>
  <cp:lastPrinted>2021-03-17T12:24:00Z</cp:lastPrinted>
  <dcterms:created xsi:type="dcterms:W3CDTF">2023-01-12T08:16:00Z</dcterms:created>
  <dcterms:modified xsi:type="dcterms:W3CDTF">2023-01-12T08:16:00Z</dcterms:modified>
</cp:coreProperties>
</file>